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5CAF" w14:textId="3124EE95" w:rsidR="00773654" w:rsidRDefault="0064029C" w:rsidP="0064029C">
      <w:pPr>
        <w:pStyle w:val="HaupttitelRotSchwarz"/>
      </w:pPr>
      <w:r>
        <w:t xml:space="preserve">Versicherung für </w:t>
      </w:r>
      <w:proofErr w:type="spellStart"/>
      <w:proofErr w:type="gramStart"/>
      <w:r>
        <w:t>Wettkämpfer:innen</w:t>
      </w:r>
      <w:proofErr w:type="spellEnd"/>
      <w:proofErr w:type="gramEnd"/>
    </w:p>
    <w:p w14:paraId="79C59ECA" w14:textId="51674FB2" w:rsidR="0064029C" w:rsidRPr="00F56E22" w:rsidRDefault="00F56E22" w:rsidP="00773654">
      <w:pPr>
        <w:tabs>
          <w:tab w:val="clear" w:pos="2410"/>
          <w:tab w:val="clear" w:pos="5812"/>
        </w:tabs>
        <w:spacing w:line="240" w:lineRule="auto"/>
      </w:pPr>
      <w:r>
        <w:br/>
      </w:r>
      <w:r w:rsidRPr="00F56E22">
        <w:t>Der Athlet oder die Athletin ist für den Abschluss einer Unfall-, Kranken- und Haftpflichtversicherung selbst verantwortlich. Er oder sie verpflichtet sich, die erforderlichen oder angemessenen Unfall-, Kranken- und Haftpflichtversicherungen abzuschlie</w:t>
      </w:r>
      <w:r>
        <w:t>ss</w:t>
      </w:r>
      <w:r w:rsidRPr="00F56E22">
        <w:t>en.</w:t>
      </w:r>
    </w:p>
    <w:p w14:paraId="662B1B08" w14:textId="77777777" w:rsidR="00F56E22" w:rsidRPr="0064029C" w:rsidRDefault="00F56E22" w:rsidP="00773654">
      <w:pPr>
        <w:tabs>
          <w:tab w:val="clear" w:pos="2410"/>
          <w:tab w:val="clear" w:pos="5812"/>
        </w:tabs>
        <w:spacing w:line="240" w:lineRule="auto"/>
      </w:pPr>
    </w:p>
    <w:p w14:paraId="1B27DA92" w14:textId="247E8164" w:rsidR="0064029C" w:rsidRPr="0064029C" w:rsidRDefault="0064029C" w:rsidP="0064029C">
      <w:pPr>
        <w:rPr>
          <w:b/>
          <w:bCs/>
        </w:rPr>
      </w:pPr>
      <w:r w:rsidRPr="0064029C">
        <w:rPr>
          <w:b/>
          <w:bCs/>
        </w:rPr>
        <w:t>Kranken- und Unfallversicherung</w:t>
      </w:r>
    </w:p>
    <w:p w14:paraId="00CFBA7F" w14:textId="6391DE1D" w:rsidR="0064029C" w:rsidRDefault="00F56E22" w:rsidP="0064029C">
      <w:r w:rsidRPr="00F56E22">
        <w:t>Die Verantwortung für die Absicherung gegen unvorhergesehene Krankheiten und Unfälle weltweit liegt bei den Athletinnen und Athleten bzw. deren Erziehungsberechtigten. Es wird empfohlen, ein Beratungsgespräch mit einem Versicherungsvertreter der Krankenkasse zu führen.</w:t>
      </w:r>
    </w:p>
    <w:p w14:paraId="3D1897CB" w14:textId="77777777" w:rsidR="00F56E22" w:rsidRPr="0064029C" w:rsidRDefault="00F56E22" w:rsidP="0064029C"/>
    <w:p w14:paraId="3C323A5B" w14:textId="18655969" w:rsidR="0064029C" w:rsidRPr="0064029C" w:rsidRDefault="0064029C" w:rsidP="0064029C">
      <w:proofErr w:type="spellStart"/>
      <w:proofErr w:type="gramStart"/>
      <w:r w:rsidRPr="0064029C">
        <w:t>Athleten:innen</w:t>
      </w:r>
      <w:proofErr w:type="spellEnd"/>
      <w:proofErr w:type="gramEnd"/>
      <w:r>
        <w:t>,</w:t>
      </w:r>
      <w:r w:rsidRPr="0064029C">
        <w:t xml:space="preserve"> die vermehrt an Trainings und Rennen im Ausland teilnehmen, wir</w:t>
      </w:r>
      <w:r>
        <w:t>d empfohlen,</w:t>
      </w:r>
      <w:r w:rsidRPr="0064029C">
        <w:t xml:space="preserve"> folgende Versicherungsdeckungen einzuschliessen:</w:t>
      </w:r>
    </w:p>
    <w:p w14:paraId="6DF592F1" w14:textId="77777777" w:rsidR="0064029C" w:rsidRPr="0064029C" w:rsidRDefault="0064029C" w:rsidP="0064029C"/>
    <w:p w14:paraId="011323B6" w14:textId="6EA33045" w:rsidR="0064029C" w:rsidRPr="0064029C" w:rsidRDefault="0064029C" w:rsidP="0064029C">
      <w:pPr>
        <w:pStyle w:val="Listenabsatz"/>
        <w:numPr>
          <w:ilvl w:val="0"/>
          <w:numId w:val="48"/>
        </w:numPr>
        <w:spacing w:line="240" w:lineRule="auto"/>
      </w:pPr>
      <w:r w:rsidRPr="0064029C">
        <w:t>weltweite Notfallbehandlungen, 100% der Kosten (ambulant und stationär)</w:t>
      </w:r>
    </w:p>
    <w:p w14:paraId="564DAFD8" w14:textId="58385648" w:rsidR="0064029C" w:rsidRPr="0064029C" w:rsidRDefault="0064029C" w:rsidP="0064029C">
      <w:pPr>
        <w:pStyle w:val="Listenabsatz"/>
        <w:numPr>
          <w:ilvl w:val="0"/>
          <w:numId w:val="48"/>
        </w:numPr>
        <w:spacing w:line="240" w:lineRule="auto"/>
      </w:pPr>
      <w:r w:rsidRPr="0064029C">
        <w:t>Wahlbehandlungen ambulant im Ausland, 90% der Kosten, max. CHF 2000.-- (ambulante Behandlungen</w:t>
      </w:r>
      <w:r w:rsidRPr="0064029C">
        <w:t xml:space="preserve"> </w:t>
      </w:r>
      <w:r w:rsidRPr="0064029C">
        <w:t>welche NICHT als Notfälle gelten)</w:t>
      </w:r>
    </w:p>
    <w:p w14:paraId="7D5FCA2E" w14:textId="0E0129D7" w:rsidR="0064029C" w:rsidRPr="0064029C" w:rsidRDefault="0064029C" w:rsidP="0064029C">
      <w:pPr>
        <w:pStyle w:val="Listenabsatz"/>
        <w:numPr>
          <w:ilvl w:val="0"/>
          <w:numId w:val="48"/>
        </w:numPr>
        <w:spacing w:line="240" w:lineRule="auto"/>
      </w:pPr>
      <w:r w:rsidRPr="0064029C">
        <w:t>Suchaktionen oder Bergungen im Ausland sowie Rückführungen in die Schweiz, 100% der Kosten</w:t>
      </w:r>
    </w:p>
    <w:p w14:paraId="5EDC54C6" w14:textId="64B1F374" w:rsidR="0064029C" w:rsidRPr="0064029C" w:rsidRDefault="0064029C" w:rsidP="0064029C">
      <w:pPr>
        <w:pStyle w:val="Listenabsatz"/>
        <w:numPr>
          <w:ilvl w:val="0"/>
          <w:numId w:val="48"/>
        </w:numPr>
        <w:spacing w:line="240" w:lineRule="auto"/>
      </w:pPr>
      <w:r w:rsidRPr="0064029C">
        <w:t>Transport- und Rettungskosten in Schweiz, 100% der Kosten bis CHF 100'000.- pro Jahr</w:t>
      </w:r>
    </w:p>
    <w:p w14:paraId="45AD18C1" w14:textId="32DF80E0" w:rsidR="0064029C" w:rsidRPr="0064029C" w:rsidRDefault="0064029C" w:rsidP="0064029C">
      <w:pPr>
        <w:pStyle w:val="Listenabsatz"/>
        <w:numPr>
          <w:ilvl w:val="0"/>
          <w:numId w:val="48"/>
        </w:numPr>
        <w:spacing w:line="240" w:lineRule="auto"/>
      </w:pPr>
      <w:r w:rsidRPr="0064029C">
        <w:t xml:space="preserve">Besuchsreisen einer nahestehenden Person (bei medizinischen Notfällen, sofern der Spitalaufenthalt mind. 7 Tage dauert). </w:t>
      </w:r>
    </w:p>
    <w:p w14:paraId="3F2DFD00" w14:textId="77777777" w:rsidR="0064029C" w:rsidRPr="0064029C" w:rsidRDefault="0064029C" w:rsidP="0064029C"/>
    <w:p w14:paraId="624FCD54" w14:textId="302FBAAD" w:rsidR="0064029C" w:rsidRPr="0064029C" w:rsidRDefault="0064029C" w:rsidP="0064029C">
      <w:pPr>
        <w:rPr>
          <w:b/>
          <w:bCs/>
        </w:rPr>
      </w:pPr>
      <w:r w:rsidRPr="0064029C">
        <w:rPr>
          <w:b/>
          <w:bCs/>
        </w:rPr>
        <w:t>Privathaftpflichtversicherung</w:t>
      </w:r>
    </w:p>
    <w:p w14:paraId="2A84F1AC" w14:textId="77777777" w:rsidR="0064029C" w:rsidRPr="0064029C" w:rsidRDefault="0064029C" w:rsidP="0064029C">
      <w:pPr>
        <w:spacing w:line="240" w:lineRule="auto"/>
      </w:pPr>
      <w:r w:rsidRPr="0064029C">
        <w:t>Finanzieller Schutz bei Schäden, die Sie verursacht haben – sei es an Personen oder Gegenständen.</w:t>
      </w:r>
    </w:p>
    <w:p w14:paraId="49382B60" w14:textId="77777777" w:rsidR="0064029C" w:rsidRPr="0064029C" w:rsidRDefault="0064029C" w:rsidP="0064029C"/>
    <w:p w14:paraId="0AE4DE31" w14:textId="32193F5D" w:rsidR="0064029C" w:rsidRPr="0064029C" w:rsidRDefault="0064029C" w:rsidP="0064029C">
      <w:pPr>
        <w:rPr>
          <w:b/>
          <w:bCs/>
        </w:rPr>
      </w:pPr>
      <w:r w:rsidRPr="0064029C">
        <w:rPr>
          <w:b/>
          <w:bCs/>
        </w:rPr>
        <w:t>REGA-Gönnerschaft</w:t>
      </w:r>
    </w:p>
    <w:p w14:paraId="214634A0" w14:textId="03F22E69" w:rsidR="0064029C" w:rsidRDefault="0064029C" w:rsidP="0064029C">
      <w:pPr>
        <w:tabs>
          <w:tab w:val="clear" w:pos="2410"/>
          <w:tab w:val="clear" w:pos="5812"/>
        </w:tabs>
        <w:spacing w:line="240" w:lineRule="auto"/>
      </w:pPr>
      <w:r>
        <w:t>Es wird empfohlen, eine</w:t>
      </w:r>
      <w:r w:rsidRPr="0064029C">
        <w:t xml:space="preserve"> REGA-Gönnerschaft abzuschliessen.</w:t>
      </w:r>
    </w:p>
    <w:p w14:paraId="1B3C9431" w14:textId="77777777" w:rsidR="0064029C" w:rsidRDefault="0064029C" w:rsidP="00773654">
      <w:pPr>
        <w:tabs>
          <w:tab w:val="clear" w:pos="2410"/>
          <w:tab w:val="clear" w:pos="5812"/>
        </w:tabs>
        <w:spacing w:line="240" w:lineRule="auto"/>
      </w:pPr>
    </w:p>
    <w:p w14:paraId="65C85294" w14:textId="77777777" w:rsidR="0064029C" w:rsidRDefault="0064029C" w:rsidP="00773654">
      <w:pPr>
        <w:tabs>
          <w:tab w:val="clear" w:pos="2410"/>
          <w:tab w:val="clear" w:pos="5812"/>
        </w:tabs>
        <w:spacing w:line="240" w:lineRule="auto"/>
      </w:pPr>
    </w:p>
    <w:p w14:paraId="2C79B6C4" w14:textId="77777777" w:rsidR="0064029C" w:rsidRDefault="0064029C" w:rsidP="00773654">
      <w:pPr>
        <w:tabs>
          <w:tab w:val="clear" w:pos="2410"/>
          <w:tab w:val="clear" w:pos="5812"/>
        </w:tabs>
        <w:spacing w:line="240" w:lineRule="auto"/>
      </w:pPr>
    </w:p>
    <w:p w14:paraId="4EB7D371" w14:textId="77777777" w:rsidR="0064029C" w:rsidRDefault="0064029C" w:rsidP="00773654">
      <w:pPr>
        <w:tabs>
          <w:tab w:val="clear" w:pos="2410"/>
          <w:tab w:val="clear" w:pos="5812"/>
        </w:tabs>
        <w:spacing w:line="240" w:lineRule="auto"/>
      </w:pPr>
    </w:p>
    <w:p w14:paraId="566FA599" w14:textId="77777777" w:rsidR="0064029C" w:rsidRDefault="0064029C" w:rsidP="00773654">
      <w:pPr>
        <w:tabs>
          <w:tab w:val="clear" w:pos="2410"/>
          <w:tab w:val="clear" w:pos="5812"/>
        </w:tabs>
        <w:spacing w:line="240" w:lineRule="auto"/>
      </w:pPr>
    </w:p>
    <w:p w14:paraId="2D33CC7E" w14:textId="77777777" w:rsidR="0064029C" w:rsidRDefault="0064029C" w:rsidP="00773654">
      <w:pPr>
        <w:tabs>
          <w:tab w:val="clear" w:pos="2410"/>
          <w:tab w:val="clear" w:pos="5812"/>
        </w:tabs>
        <w:spacing w:line="240" w:lineRule="auto"/>
      </w:pPr>
    </w:p>
    <w:p w14:paraId="18D7492E" w14:textId="77777777" w:rsidR="0064029C" w:rsidRDefault="0064029C" w:rsidP="00773654">
      <w:pPr>
        <w:tabs>
          <w:tab w:val="clear" w:pos="2410"/>
          <w:tab w:val="clear" w:pos="5812"/>
        </w:tabs>
        <w:spacing w:line="240" w:lineRule="auto"/>
      </w:pPr>
    </w:p>
    <w:p w14:paraId="41A71802" w14:textId="77777777" w:rsidR="0064029C" w:rsidRDefault="0064029C" w:rsidP="00773654">
      <w:pPr>
        <w:tabs>
          <w:tab w:val="clear" w:pos="2410"/>
          <w:tab w:val="clear" w:pos="5812"/>
        </w:tabs>
        <w:spacing w:line="240" w:lineRule="auto"/>
      </w:pPr>
    </w:p>
    <w:p w14:paraId="32B97AE2" w14:textId="77777777" w:rsidR="0064029C" w:rsidRDefault="0064029C" w:rsidP="00773654">
      <w:pPr>
        <w:tabs>
          <w:tab w:val="clear" w:pos="2410"/>
          <w:tab w:val="clear" w:pos="5812"/>
        </w:tabs>
        <w:spacing w:line="240" w:lineRule="auto"/>
      </w:pPr>
    </w:p>
    <w:p w14:paraId="33792F0D" w14:textId="77777777" w:rsidR="0064029C" w:rsidRDefault="0064029C" w:rsidP="00773654">
      <w:pPr>
        <w:tabs>
          <w:tab w:val="clear" w:pos="2410"/>
          <w:tab w:val="clear" w:pos="5812"/>
        </w:tabs>
        <w:spacing w:line="240" w:lineRule="auto"/>
      </w:pPr>
    </w:p>
    <w:p w14:paraId="12DD3D6C" w14:textId="77777777" w:rsidR="0064029C" w:rsidRDefault="0064029C" w:rsidP="00773654">
      <w:pPr>
        <w:tabs>
          <w:tab w:val="clear" w:pos="2410"/>
          <w:tab w:val="clear" w:pos="5812"/>
        </w:tabs>
        <w:spacing w:line="240" w:lineRule="auto"/>
      </w:pPr>
    </w:p>
    <w:p w14:paraId="66B69960" w14:textId="77777777" w:rsidR="0064029C" w:rsidRDefault="0064029C" w:rsidP="00773654">
      <w:pPr>
        <w:tabs>
          <w:tab w:val="clear" w:pos="2410"/>
          <w:tab w:val="clear" w:pos="5812"/>
        </w:tabs>
        <w:spacing w:line="240" w:lineRule="auto"/>
      </w:pPr>
    </w:p>
    <w:p w14:paraId="1B11621A" w14:textId="77777777" w:rsidR="0064029C" w:rsidRDefault="0064029C" w:rsidP="00773654">
      <w:pPr>
        <w:tabs>
          <w:tab w:val="clear" w:pos="2410"/>
          <w:tab w:val="clear" w:pos="5812"/>
        </w:tabs>
        <w:spacing w:line="240" w:lineRule="auto"/>
      </w:pPr>
    </w:p>
    <w:p w14:paraId="1D793A5F" w14:textId="77777777" w:rsidR="0064029C" w:rsidRDefault="0064029C" w:rsidP="00773654">
      <w:pPr>
        <w:tabs>
          <w:tab w:val="clear" w:pos="2410"/>
          <w:tab w:val="clear" w:pos="5812"/>
        </w:tabs>
        <w:spacing w:line="240" w:lineRule="auto"/>
      </w:pPr>
    </w:p>
    <w:p w14:paraId="5EA6CADF" w14:textId="77777777" w:rsidR="0064029C" w:rsidRDefault="0064029C" w:rsidP="00773654">
      <w:pPr>
        <w:tabs>
          <w:tab w:val="clear" w:pos="2410"/>
          <w:tab w:val="clear" w:pos="5812"/>
        </w:tabs>
        <w:spacing w:line="240" w:lineRule="auto"/>
      </w:pPr>
    </w:p>
    <w:p w14:paraId="06A0230A" w14:textId="77777777" w:rsidR="0064029C" w:rsidRDefault="0064029C" w:rsidP="00773654">
      <w:pPr>
        <w:tabs>
          <w:tab w:val="clear" w:pos="2410"/>
          <w:tab w:val="clear" w:pos="5812"/>
        </w:tabs>
        <w:spacing w:line="240" w:lineRule="auto"/>
      </w:pPr>
    </w:p>
    <w:p w14:paraId="09102549" w14:textId="77777777" w:rsidR="00F56E22" w:rsidRDefault="00F56E22" w:rsidP="00773654">
      <w:pPr>
        <w:tabs>
          <w:tab w:val="clear" w:pos="2410"/>
          <w:tab w:val="clear" w:pos="5812"/>
        </w:tabs>
        <w:spacing w:line="240" w:lineRule="auto"/>
      </w:pPr>
    </w:p>
    <w:p w14:paraId="17C2DA47" w14:textId="77777777" w:rsidR="00F56E22" w:rsidRDefault="00F56E22" w:rsidP="00773654">
      <w:pPr>
        <w:tabs>
          <w:tab w:val="clear" w:pos="2410"/>
          <w:tab w:val="clear" w:pos="5812"/>
        </w:tabs>
        <w:spacing w:line="240" w:lineRule="auto"/>
      </w:pPr>
    </w:p>
    <w:p w14:paraId="14CE4C50" w14:textId="77777777" w:rsidR="0064029C" w:rsidRDefault="0064029C" w:rsidP="00773654">
      <w:pPr>
        <w:tabs>
          <w:tab w:val="clear" w:pos="2410"/>
          <w:tab w:val="clear" w:pos="5812"/>
        </w:tabs>
        <w:spacing w:line="240" w:lineRule="auto"/>
      </w:pPr>
    </w:p>
    <w:p w14:paraId="77600401" w14:textId="77777777" w:rsidR="0064029C" w:rsidRDefault="0064029C" w:rsidP="00773654">
      <w:pPr>
        <w:tabs>
          <w:tab w:val="clear" w:pos="2410"/>
          <w:tab w:val="clear" w:pos="5812"/>
        </w:tabs>
        <w:spacing w:line="240" w:lineRule="auto"/>
      </w:pPr>
    </w:p>
    <w:p w14:paraId="71E11D25" w14:textId="6FB8C8EB" w:rsidR="0064029C" w:rsidRPr="0064029C" w:rsidRDefault="0064029C" w:rsidP="00773654">
      <w:pPr>
        <w:tabs>
          <w:tab w:val="clear" w:pos="2410"/>
          <w:tab w:val="clear" w:pos="5812"/>
        </w:tabs>
        <w:spacing w:line="240" w:lineRule="auto"/>
        <w:rPr>
          <w:b/>
          <w:bCs/>
        </w:rPr>
      </w:pPr>
      <w:r w:rsidRPr="0064029C">
        <w:rPr>
          <w:b/>
          <w:bCs/>
        </w:rPr>
        <w:lastRenderedPageBreak/>
        <w:t>Auszug aus dem Wettkampfreglement Art. 212.4</w:t>
      </w:r>
    </w:p>
    <w:p w14:paraId="2E6757B0" w14:textId="77777777" w:rsidR="0064029C" w:rsidRDefault="0064029C" w:rsidP="00773654">
      <w:pPr>
        <w:tabs>
          <w:tab w:val="clear" w:pos="2410"/>
          <w:tab w:val="clear" w:pos="5812"/>
        </w:tabs>
        <w:spacing w:line="240" w:lineRule="auto"/>
      </w:pPr>
    </w:p>
    <w:p w14:paraId="7B9449ED" w14:textId="6C597F46" w:rsidR="0064029C" w:rsidRDefault="0064029C" w:rsidP="00773654">
      <w:pPr>
        <w:tabs>
          <w:tab w:val="clear" w:pos="2410"/>
          <w:tab w:val="clear" w:pos="5812"/>
        </w:tabs>
        <w:spacing w:line="240" w:lineRule="auto"/>
      </w:pPr>
      <w:r>
        <w:t>Alle Wettkämpfer, die an Swiss-Ski Bewerben teilnehmen, müssen über eine ausreichende Unfallversicherung verfügen, durch die in angemessenem Ausmass Unfall-, Berge- und Transportkosten unter Einschluss des Rennrisikos gedeckt sind. Der Rennläufer, resp. bei Minderjährigen der gesetzliche Vertreter ist für den Versicherungsschutz verantwortlich. Die jeweilige Versicherungsdeckung muss ein Club oder dessen Wettkämpfer auf Verlangen von Swiss-Ski oder eines ihrer Vertreter bzw. des jeweiligen Organisationskomitees jederzeit nachweisen können.</w:t>
      </w:r>
    </w:p>
    <w:p w14:paraId="6B6A488D" w14:textId="77777777" w:rsidR="0064029C" w:rsidRDefault="0064029C" w:rsidP="00773654">
      <w:pPr>
        <w:tabs>
          <w:tab w:val="clear" w:pos="2410"/>
          <w:tab w:val="clear" w:pos="5812"/>
        </w:tabs>
        <w:spacing w:line="240" w:lineRule="auto"/>
      </w:pPr>
    </w:p>
    <w:p w14:paraId="0D59E878" w14:textId="6ECB253C" w:rsidR="0064029C" w:rsidRPr="0064029C" w:rsidRDefault="0064029C" w:rsidP="00773654">
      <w:pPr>
        <w:tabs>
          <w:tab w:val="clear" w:pos="2410"/>
          <w:tab w:val="clear" w:pos="5812"/>
        </w:tabs>
        <w:spacing w:line="240" w:lineRule="auto"/>
        <w:rPr>
          <w:b/>
          <w:bCs/>
        </w:rPr>
      </w:pPr>
      <w:r w:rsidRPr="0064029C">
        <w:rPr>
          <w:b/>
          <w:bCs/>
        </w:rPr>
        <w:t>Haftpflichtversicherung</w:t>
      </w:r>
    </w:p>
    <w:p w14:paraId="3CB42C28" w14:textId="5249798A" w:rsidR="0064029C" w:rsidRDefault="0064029C" w:rsidP="00773654">
      <w:pPr>
        <w:tabs>
          <w:tab w:val="clear" w:pos="2410"/>
          <w:tab w:val="clear" w:pos="5812"/>
        </w:tabs>
        <w:spacing w:line="240" w:lineRule="auto"/>
      </w:pPr>
      <w:r>
        <w:t>Jeder Wettkämpfer muss obligatorisch gegen Haftpflichtansprüche Dritter versichert sein.</w:t>
      </w:r>
    </w:p>
    <w:p w14:paraId="3C40733E" w14:textId="77777777" w:rsidR="0064029C" w:rsidRDefault="0064029C" w:rsidP="00773654">
      <w:pPr>
        <w:tabs>
          <w:tab w:val="clear" w:pos="2410"/>
          <w:tab w:val="clear" w:pos="5812"/>
        </w:tabs>
        <w:spacing w:line="240" w:lineRule="auto"/>
      </w:pPr>
    </w:p>
    <w:p w14:paraId="3219E481" w14:textId="77777777" w:rsidR="0064029C" w:rsidRDefault="0064029C" w:rsidP="00773654">
      <w:pPr>
        <w:tabs>
          <w:tab w:val="clear" w:pos="2410"/>
          <w:tab w:val="clear" w:pos="5812"/>
        </w:tabs>
        <w:spacing w:line="240" w:lineRule="auto"/>
      </w:pPr>
      <w:r>
        <w:t xml:space="preserve">Garantiesumme der Haftpflichtversicherung für alle Wettkämpfer, pro Schadenereignis: </w:t>
      </w:r>
    </w:p>
    <w:p w14:paraId="4852533B" w14:textId="1EC5AE4A" w:rsidR="0064029C" w:rsidRDefault="0064029C" w:rsidP="0064029C">
      <w:pPr>
        <w:pStyle w:val="Listenabsatz"/>
        <w:numPr>
          <w:ilvl w:val="0"/>
          <w:numId w:val="48"/>
        </w:numPr>
        <w:spacing w:line="240" w:lineRule="auto"/>
      </w:pPr>
      <w:r>
        <w:t xml:space="preserve">Frauen, Männer, Juniorinnen und Junioren: CHF 5'000'000.- </w:t>
      </w:r>
    </w:p>
    <w:p w14:paraId="291A10BB" w14:textId="6AC7D42A" w:rsidR="0064029C" w:rsidRDefault="0064029C" w:rsidP="0064029C">
      <w:pPr>
        <w:pStyle w:val="Listenabsatz"/>
        <w:numPr>
          <w:ilvl w:val="0"/>
          <w:numId w:val="48"/>
        </w:numPr>
        <w:spacing w:line="240" w:lineRule="auto"/>
      </w:pPr>
      <w:r>
        <w:t xml:space="preserve">Jugend: CHF 5'000'000.- </w:t>
      </w:r>
    </w:p>
    <w:p w14:paraId="7D2C2FAD" w14:textId="77777777" w:rsidR="0064029C" w:rsidRDefault="0064029C" w:rsidP="0064029C">
      <w:pPr>
        <w:pStyle w:val="Listenabsatz"/>
        <w:spacing w:line="240" w:lineRule="auto"/>
      </w:pPr>
    </w:p>
    <w:p w14:paraId="6D4F7153" w14:textId="194FE53D" w:rsidR="0064029C" w:rsidRDefault="0064029C" w:rsidP="00773654">
      <w:pPr>
        <w:tabs>
          <w:tab w:val="clear" w:pos="2410"/>
          <w:tab w:val="clear" w:pos="5812"/>
        </w:tabs>
        <w:spacing w:line="240" w:lineRule="auto"/>
      </w:pPr>
      <w:r>
        <w:t>Alle eingeschriebenen Wettkämpfer werden durch Swiss-Ski zusätzlich gegen Haftpflichtansprüche Dritter subsidiär versichert (Ausnahme Volksrennen). Deckungssumme CHF 10'000'000.-. Basis bildet jedoch die eigene Berufs- bzw. Privathaftpflichtversicherung.</w:t>
      </w:r>
    </w:p>
    <w:p w14:paraId="79F7580B" w14:textId="77777777" w:rsidR="0064029C" w:rsidRDefault="0064029C" w:rsidP="00773654">
      <w:pPr>
        <w:tabs>
          <w:tab w:val="clear" w:pos="2410"/>
          <w:tab w:val="clear" w:pos="5812"/>
        </w:tabs>
        <w:spacing w:line="240" w:lineRule="auto"/>
      </w:pPr>
    </w:p>
    <w:p w14:paraId="1886C4EC" w14:textId="77777777" w:rsidR="0064029C" w:rsidRPr="00F56E22" w:rsidRDefault="0064029C" w:rsidP="00773654">
      <w:pPr>
        <w:tabs>
          <w:tab w:val="clear" w:pos="2410"/>
          <w:tab w:val="clear" w:pos="5812"/>
        </w:tabs>
        <w:spacing w:line="240" w:lineRule="auto"/>
        <w:rPr>
          <w:b/>
          <w:bCs/>
        </w:rPr>
      </w:pPr>
      <w:r w:rsidRPr="00F56E22">
        <w:rPr>
          <w:b/>
          <w:bCs/>
        </w:rPr>
        <w:t xml:space="preserve">Haftpflichtansprüche gegenüber Organisatoren </w:t>
      </w:r>
    </w:p>
    <w:p w14:paraId="21C9CCA0" w14:textId="4E91D9C2" w:rsidR="0064029C" w:rsidRPr="00773654" w:rsidRDefault="00F56E22" w:rsidP="00773654">
      <w:pPr>
        <w:tabs>
          <w:tab w:val="clear" w:pos="2410"/>
          <w:tab w:val="clear" w:pos="5812"/>
        </w:tabs>
        <w:spacing w:line="240" w:lineRule="auto"/>
      </w:pPr>
      <w:r>
        <w:t>B</w:t>
      </w:r>
      <w:r w:rsidR="0064029C">
        <w:t>ei formeller Richtigkeit der Einschreibung können gegen Organisatoren von Wettkämpfen keine Haftpflichtansprüche wegen mangelnder Versicherungsdeckung geltend gemacht werden</w:t>
      </w:r>
      <w:r w:rsidR="0064029C">
        <w:t>.</w:t>
      </w:r>
    </w:p>
    <w:sectPr w:rsidR="0064029C" w:rsidRPr="00773654" w:rsidSect="004D1E5D">
      <w:headerReference w:type="even" r:id="rId11"/>
      <w:headerReference w:type="default" r:id="rId12"/>
      <w:footerReference w:type="default" r:id="rId13"/>
      <w:headerReference w:type="first" r:id="rId14"/>
      <w:footerReference w:type="first" r:id="rId15"/>
      <w:pgSz w:w="11900" w:h="16840" w:code="9"/>
      <w:pgMar w:top="1474" w:right="851" w:bottom="567" w:left="1418" w:header="13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4A37" w14:textId="77777777" w:rsidR="0064029C" w:rsidRDefault="0064029C" w:rsidP="0036633E">
      <w:r>
        <w:separator/>
      </w:r>
    </w:p>
  </w:endnote>
  <w:endnote w:type="continuationSeparator" w:id="0">
    <w:p w14:paraId="327109A0" w14:textId="77777777" w:rsidR="0064029C" w:rsidRDefault="0064029C" w:rsidP="0036633E">
      <w:r>
        <w:continuationSeparator/>
      </w:r>
    </w:p>
  </w:endnote>
  <w:endnote w:type="continuationNotice" w:id="1">
    <w:p w14:paraId="300DDE29" w14:textId="77777777" w:rsidR="0064029C" w:rsidRDefault="006402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extkörper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760F" w14:textId="77777777" w:rsidR="00A71BDB" w:rsidRPr="00707887" w:rsidRDefault="00A71BDB" w:rsidP="003E69CD">
    <w:pPr>
      <w:tabs>
        <w:tab w:val="right" w:pos="9631"/>
      </w:tabs>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B6B3" w14:textId="77777777" w:rsidR="00773654" w:rsidRDefault="00AF63F0" w:rsidP="00773654">
    <w:pPr>
      <w:pStyle w:val="Fuzeile"/>
      <w:spacing w:before="800"/>
    </w:pPr>
    <w:r>
      <w:rPr>
        <w:noProof/>
      </w:rPr>
      <w:drawing>
        <wp:anchor distT="0" distB="0" distL="114300" distR="114300" simplePos="0" relativeHeight="251686912" behindDoc="1" locked="0" layoutInCell="1" allowOverlap="1" wp14:anchorId="2F2C987E" wp14:editId="5CE2F5B6">
          <wp:simplePos x="0" y="0"/>
          <wp:positionH relativeFrom="column">
            <wp:posOffset>-895144</wp:posOffset>
          </wp:positionH>
          <wp:positionV relativeFrom="paragraph">
            <wp:posOffset>-67737</wp:posOffset>
          </wp:positionV>
          <wp:extent cx="7554389" cy="109823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1" cy="110103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6870" w14:textId="77777777" w:rsidR="0064029C" w:rsidRDefault="0064029C" w:rsidP="0036633E">
      <w:r>
        <w:separator/>
      </w:r>
    </w:p>
  </w:footnote>
  <w:footnote w:type="continuationSeparator" w:id="0">
    <w:p w14:paraId="6D463BD5" w14:textId="77777777" w:rsidR="0064029C" w:rsidRDefault="0064029C" w:rsidP="0036633E">
      <w:r>
        <w:continuationSeparator/>
      </w:r>
    </w:p>
  </w:footnote>
  <w:footnote w:type="continuationNotice" w:id="1">
    <w:p w14:paraId="4C0A85EA" w14:textId="77777777" w:rsidR="0064029C" w:rsidRDefault="006402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93FB" w14:textId="77777777" w:rsidR="009D232B" w:rsidRDefault="009D232B" w:rsidP="009D232B">
    <w:pPr>
      <w:framePr w:wrap="none" w:vAnchor="text" w:hAnchor="margin" w:xAlign="right" w:y="1"/>
    </w:pPr>
    <w:r>
      <w:fldChar w:fldCharType="begin"/>
    </w:r>
    <w:r>
      <w:instrText xml:space="preserve">PAGE  </w:instrText>
    </w:r>
    <w:r>
      <w:fldChar w:fldCharType="end"/>
    </w:r>
  </w:p>
  <w:p w14:paraId="4D71E73D" w14:textId="77777777" w:rsidR="009D232B" w:rsidRDefault="009D232B" w:rsidP="000E3D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2E22" w14:textId="77777777" w:rsidR="009D232B" w:rsidRPr="00893D08" w:rsidRDefault="00773654" w:rsidP="003F36D0">
    <w:pPr>
      <w:tabs>
        <w:tab w:val="left" w:pos="664"/>
      </w:tabs>
      <w:spacing w:before="240"/>
      <w:ind w:right="357"/>
    </w:pPr>
    <w:r>
      <w:rPr>
        <w:noProof/>
        <w:lang w:eastAsia="de-DE"/>
      </w:rPr>
      <mc:AlternateContent>
        <mc:Choice Requires="wps">
          <w:drawing>
            <wp:anchor distT="0" distB="0" distL="114300" distR="114300" simplePos="0" relativeHeight="251685888" behindDoc="0" locked="0" layoutInCell="1" allowOverlap="1" wp14:anchorId="343A7B2B" wp14:editId="4293F417">
              <wp:simplePos x="0" y="0"/>
              <wp:positionH relativeFrom="column">
                <wp:posOffset>-629920</wp:posOffset>
              </wp:positionH>
              <wp:positionV relativeFrom="paragraph">
                <wp:posOffset>-280670</wp:posOffset>
              </wp:positionV>
              <wp:extent cx="403200" cy="216000"/>
              <wp:effectExtent l="0" t="0" r="16510" b="12700"/>
              <wp:wrapNone/>
              <wp:docPr id="6" name="Textfeld 6"/>
              <wp:cNvGraphicFramePr/>
              <a:graphic xmlns:a="http://schemas.openxmlformats.org/drawingml/2006/main">
                <a:graphicData uri="http://schemas.microsoft.com/office/word/2010/wordprocessingShape">
                  <wps:wsp>
                    <wps:cNvSpPr txBox="1"/>
                    <wps:spPr>
                      <a:xfrm>
                        <a:off x="0" y="0"/>
                        <a:ext cx="403200" cy="21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F91C17" w14:textId="77777777" w:rsidR="00773654" w:rsidRPr="003F36D0" w:rsidRDefault="00773654" w:rsidP="00773654">
                          <w:pPr>
                            <w:pStyle w:val="StandardFett"/>
                            <w:rPr>
                              <w:color w:val="E2001A" w:themeColor="text2"/>
                            </w:rPr>
                          </w:pPr>
                          <w:r w:rsidRPr="003F36D0">
                            <w:rPr>
                              <w:color w:val="E2001A" w:themeColor="text2"/>
                            </w:rPr>
                            <w:fldChar w:fldCharType="begin"/>
                          </w:r>
                          <w:r w:rsidRPr="003F36D0">
                            <w:rPr>
                              <w:color w:val="E2001A" w:themeColor="text2"/>
                            </w:rPr>
                            <w:instrText xml:space="preserve"> PAGE  \* MERGEFORMAT </w:instrText>
                          </w:r>
                          <w:r w:rsidRPr="003F36D0">
                            <w:rPr>
                              <w:color w:val="E2001A" w:themeColor="text2"/>
                            </w:rPr>
                            <w:fldChar w:fldCharType="separate"/>
                          </w:r>
                          <w:r w:rsidRPr="003F36D0">
                            <w:rPr>
                              <w:noProof/>
                              <w:color w:val="E2001A" w:themeColor="text2"/>
                            </w:rPr>
                            <w:t>1</w:t>
                          </w:r>
                          <w:r w:rsidRPr="003F36D0">
                            <w:rPr>
                              <w:color w:val="E2001A" w:themeColor="text2"/>
                            </w:rPr>
                            <w:fldChar w:fldCharType="end"/>
                          </w:r>
                          <w:r w:rsidRPr="003F36D0">
                            <w:rPr>
                              <w:color w:val="E2001A" w:themeColor="text2"/>
                            </w:rPr>
                            <w:t>/</w:t>
                          </w:r>
                          <w:r w:rsidRPr="003F36D0">
                            <w:rPr>
                              <w:color w:val="E2001A" w:themeColor="text2"/>
                            </w:rPr>
                            <w:fldChar w:fldCharType="begin"/>
                          </w:r>
                          <w:r w:rsidRPr="003F36D0">
                            <w:rPr>
                              <w:color w:val="E2001A" w:themeColor="text2"/>
                            </w:rPr>
                            <w:instrText xml:space="preserve"> NUMPAGES  \* MERGEFORMAT </w:instrText>
                          </w:r>
                          <w:r w:rsidRPr="003F36D0">
                            <w:rPr>
                              <w:color w:val="E2001A" w:themeColor="text2"/>
                            </w:rPr>
                            <w:fldChar w:fldCharType="separate"/>
                          </w:r>
                          <w:r w:rsidRPr="003F36D0">
                            <w:rPr>
                              <w:noProof/>
                              <w:color w:val="E2001A" w:themeColor="text2"/>
                            </w:rPr>
                            <w:t>2</w:t>
                          </w:r>
                          <w:r w:rsidRPr="003F36D0">
                            <w:rPr>
                              <w:color w:val="E2001A" w:themeColor="text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A7B2B" id="_x0000_t202" coordsize="21600,21600" o:spt="202" path="m,l,21600r21600,l21600,xe">
              <v:stroke joinstyle="miter"/>
              <v:path gradientshapeok="t" o:connecttype="rect"/>
            </v:shapetype>
            <v:shape id="Textfeld 6" o:spid="_x0000_s1026" type="#_x0000_t202" style="position:absolute;margin-left:-49.6pt;margin-top:-22.1pt;width:31.75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" filled="f" stroked="f">
              <v:textbox inset="0,0,0,0">
                <w:txbxContent>
                  <w:p w14:paraId="09F91C17" w14:textId="77777777" w:rsidR="00773654" w:rsidRPr="003F36D0" w:rsidRDefault="00773654" w:rsidP="00773654">
                    <w:pPr>
                      <w:pStyle w:val="StandardFett"/>
                      <w:rPr>
                        <w:color w:val="E2001A" w:themeColor="text2"/>
                      </w:rPr>
                    </w:pPr>
                    <w:r w:rsidRPr="003F36D0">
                      <w:rPr>
                        <w:color w:val="E2001A" w:themeColor="text2"/>
                      </w:rPr>
                      <w:fldChar w:fldCharType="begin"/>
                    </w:r>
                    <w:r w:rsidRPr="003F36D0">
                      <w:rPr>
                        <w:color w:val="E2001A" w:themeColor="text2"/>
                      </w:rPr>
                      <w:instrText xml:space="preserve"> PAGE  \* MERGEFORMAT </w:instrText>
                    </w:r>
                    <w:r w:rsidRPr="003F36D0">
                      <w:rPr>
                        <w:color w:val="E2001A" w:themeColor="text2"/>
                      </w:rPr>
                      <w:fldChar w:fldCharType="separate"/>
                    </w:r>
                    <w:r w:rsidRPr="003F36D0">
                      <w:rPr>
                        <w:noProof/>
                        <w:color w:val="E2001A" w:themeColor="text2"/>
                      </w:rPr>
                      <w:t>1</w:t>
                    </w:r>
                    <w:r w:rsidRPr="003F36D0">
                      <w:rPr>
                        <w:color w:val="E2001A" w:themeColor="text2"/>
                      </w:rPr>
                      <w:fldChar w:fldCharType="end"/>
                    </w:r>
                    <w:r w:rsidRPr="003F36D0">
                      <w:rPr>
                        <w:color w:val="E2001A" w:themeColor="text2"/>
                      </w:rPr>
                      <w:t>/</w:t>
                    </w:r>
                    <w:r w:rsidRPr="003F36D0">
                      <w:rPr>
                        <w:color w:val="E2001A" w:themeColor="text2"/>
                      </w:rPr>
                      <w:fldChar w:fldCharType="begin"/>
                    </w:r>
                    <w:r w:rsidRPr="003F36D0">
                      <w:rPr>
                        <w:color w:val="E2001A" w:themeColor="text2"/>
                      </w:rPr>
                      <w:instrText xml:space="preserve"> NUMPAGES  \* MERGEFORMAT </w:instrText>
                    </w:r>
                    <w:r w:rsidRPr="003F36D0">
                      <w:rPr>
                        <w:color w:val="E2001A" w:themeColor="text2"/>
                      </w:rPr>
                      <w:fldChar w:fldCharType="separate"/>
                    </w:r>
                    <w:r w:rsidRPr="003F36D0">
                      <w:rPr>
                        <w:noProof/>
                        <w:color w:val="E2001A" w:themeColor="text2"/>
                      </w:rPr>
                      <w:t>2</w:t>
                    </w:r>
                    <w:r w:rsidRPr="003F36D0">
                      <w:rPr>
                        <w:color w:val="E2001A" w:themeColor="text2"/>
                      </w:rPr>
                      <w:fldChar w:fldCharType="end"/>
                    </w:r>
                  </w:p>
                </w:txbxContent>
              </v:textbox>
            </v:shape>
          </w:pict>
        </mc:Fallback>
      </mc:AlternateContent>
    </w:r>
    <w:r>
      <w:rPr>
        <w:noProof/>
        <w:lang w:eastAsia="de-DE"/>
      </w:rPr>
      <w:drawing>
        <wp:anchor distT="0" distB="0" distL="114300" distR="114300" simplePos="0" relativeHeight="251681790" behindDoc="1" locked="0" layoutInCell="1" allowOverlap="1" wp14:anchorId="4107FD88" wp14:editId="6A9628D0">
          <wp:simplePos x="0" y="0"/>
          <wp:positionH relativeFrom="page">
            <wp:align>left</wp:align>
          </wp:positionH>
          <wp:positionV relativeFrom="page">
            <wp:align>top</wp:align>
          </wp:positionV>
          <wp:extent cx="7560000" cy="115200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papier_Header_Folgeseite_210x32mm_RGB.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3B8" w14:textId="73A44142" w:rsidR="009D232B" w:rsidRDefault="00773654" w:rsidP="003F36D0">
    <w:pPr>
      <w:tabs>
        <w:tab w:val="left" w:pos="3280"/>
        <w:tab w:val="left" w:pos="9042"/>
      </w:tabs>
      <w:spacing w:before="240"/>
    </w:pPr>
    <w:r>
      <w:rPr>
        <w:noProof/>
        <w:lang w:eastAsia="de-DE"/>
      </w:rPr>
      <w:drawing>
        <wp:anchor distT="0" distB="0" distL="114300" distR="114300" simplePos="0" relativeHeight="251682815" behindDoc="0" locked="0" layoutInCell="1" allowOverlap="1" wp14:anchorId="54894533" wp14:editId="7F686DEB">
          <wp:simplePos x="901700" y="939800"/>
          <wp:positionH relativeFrom="page">
            <wp:align>left</wp:align>
          </wp:positionH>
          <wp:positionV relativeFrom="page">
            <wp:align>top</wp:align>
          </wp:positionV>
          <wp:extent cx="7560000" cy="115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_Header_210x32mm_RGB.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F9E"/>
    <w:multiLevelType w:val="multilevel"/>
    <w:tmpl w:val="E60AA6D8"/>
    <w:lvl w:ilvl="0">
      <w:start w:val="4"/>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6A491C"/>
    <w:multiLevelType w:val="multilevel"/>
    <w:tmpl w:val="811A58FA"/>
    <w:lvl w:ilvl="0">
      <w:start w:val="5"/>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620428"/>
    <w:multiLevelType w:val="multilevel"/>
    <w:tmpl w:val="FDBCE3FE"/>
    <w:styleLink w:val="Swiss-SkiNummierungfortlaufend"/>
    <w:lvl w:ilvl="0">
      <w:start w:val="1"/>
      <w:numFmt w:val="decimal"/>
      <w:pStyle w:val="Nummerierung1"/>
      <w:lvlText w:val="%1."/>
      <w:lvlJc w:val="left"/>
      <w:pPr>
        <w:ind w:left="567" w:hanging="567"/>
      </w:pPr>
      <w:rPr>
        <w:rFonts w:hint="default"/>
      </w:rPr>
    </w:lvl>
    <w:lvl w:ilvl="1">
      <w:start w:val="1"/>
      <w:numFmt w:val="decimal"/>
      <w:pStyle w:val="Nummerierung11"/>
      <w:lvlText w:val="%1.%2."/>
      <w:lvlJc w:val="left"/>
      <w:pPr>
        <w:ind w:left="1276" w:hanging="709"/>
      </w:pPr>
      <w:rPr>
        <w:rFonts w:hint="default"/>
      </w:rPr>
    </w:lvl>
    <w:lvl w:ilvl="2">
      <w:start w:val="1"/>
      <w:numFmt w:val="decimal"/>
      <w:pStyle w:val="Nummerierung111"/>
      <w:lvlText w:val="%1.%2.%3."/>
      <w:lvlJc w:val="left"/>
      <w:pPr>
        <w:tabs>
          <w:tab w:val="num" w:pos="1276"/>
        </w:tabs>
        <w:ind w:left="2126" w:hanging="850"/>
      </w:pPr>
      <w:rPr>
        <w:rFonts w:hint="default"/>
      </w:rPr>
    </w:lvl>
    <w:lvl w:ilvl="3">
      <w:start w:val="1"/>
      <w:numFmt w:val="decimal"/>
      <w:pStyle w:val="Nummerierung1111"/>
      <w:lvlText w:val="%1.%2.%3.%4."/>
      <w:lvlJc w:val="left"/>
      <w:pPr>
        <w:ind w:left="3119"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B13757"/>
    <w:multiLevelType w:val="multilevel"/>
    <w:tmpl w:val="F266D330"/>
    <w:lvl w:ilvl="0">
      <w:start w:val="1"/>
      <w:numFmt w:val="decimal"/>
      <w:suff w:val="space"/>
      <w:lvlText w:val="Artikel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C015AD"/>
    <w:multiLevelType w:val="multilevel"/>
    <w:tmpl w:val="6C2E8882"/>
    <w:lvl w:ilvl="0">
      <w:start w:val="10"/>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A026E7"/>
    <w:multiLevelType w:val="multilevel"/>
    <w:tmpl w:val="B3622CBA"/>
    <w:lvl w:ilvl="0">
      <w:start w:val="1"/>
      <w:numFmt w:val="decimal"/>
      <w:suff w:val="space"/>
      <w:lvlText w:val="Artikel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1F7DC1"/>
    <w:multiLevelType w:val="multilevel"/>
    <w:tmpl w:val="C9264FC6"/>
    <w:lvl w:ilvl="0">
      <w:start w:val="1"/>
      <w:numFmt w:val="decimal"/>
      <w:lvlText w:val="%1"/>
      <w:lvlJc w:val="left"/>
      <w:pPr>
        <w:ind w:left="567" w:hanging="567"/>
      </w:pPr>
      <w:rPr>
        <w:rFonts w:hint="default"/>
      </w:rPr>
    </w:lvl>
    <w:lvl w:ilvl="1">
      <w:start w:val="1"/>
      <w:numFmt w:val="decimal"/>
      <w:lvlText w:val="%1.%2"/>
      <w:lvlJc w:val="left"/>
      <w:pPr>
        <w:ind w:left="1276" w:hanging="709"/>
      </w:pPr>
      <w:rPr>
        <w:rFonts w:hint="default"/>
      </w:rPr>
    </w:lvl>
    <w:lvl w:ilvl="2">
      <w:start w:val="1"/>
      <w:numFmt w:val="decimal"/>
      <w:lvlText w:val="%3.%2.%1"/>
      <w:lvlJc w:val="left"/>
      <w:pPr>
        <w:tabs>
          <w:tab w:val="num" w:pos="1276"/>
        </w:tabs>
        <w:ind w:left="2126" w:hanging="850"/>
      </w:pPr>
      <w:rPr>
        <w:rFonts w:hint="default"/>
      </w:rPr>
    </w:lvl>
    <w:lvl w:ilvl="3">
      <w:start w:val="1"/>
      <w:numFmt w:val="decimal"/>
      <w:lvlText w:val="%1.%2.%3.%4"/>
      <w:lvlJc w:val="left"/>
      <w:pPr>
        <w:tabs>
          <w:tab w:val="num" w:pos="2126"/>
        </w:tabs>
        <w:ind w:left="3119" w:hanging="99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27154C"/>
    <w:multiLevelType w:val="multilevel"/>
    <w:tmpl w:val="9742297E"/>
    <w:styleLink w:val="Swiss-SkiListe"/>
    <w:lvl w:ilvl="0">
      <w:start w:val="1"/>
      <w:numFmt w:val="bullet"/>
      <w:pStyle w:val="Swiss-SkiAufzhlungen"/>
      <w:lvlText w:val=""/>
      <w:lvlJc w:val="left"/>
      <w:pPr>
        <w:ind w:left="567" w:hanging="567"/>
      </w:pPr>
      <w:rPr>
        <w:rFonts w:ascii="Wingdings 3" w:hAnsi="Wingdings 3" w:hint="default"/>
        <w:sz w:val="16"/>
      </w:rPr>
    </w:lvl>
    <w:lvl w:ilvl="1">
      <w:start w:val="1"/>
      <w:numFmt w:val="bullet"/>
      <w:lvlText w:val="̶"/>
      <w:lvlJc w:val="left"/>
      <w:pPr>
        <w:ind w:left="1134" w:hanging="510"/>
      </w:pPr>
      <w:rPr>
        <w:rFonts w:ascii="Calibri Light" w:hAnsi="Calibri Light" w:hint="default"/>
      </w:rPr>
    </w:lvl>
    <w:lvl w:ilvl="2">
      <w:start w:val="1"/>
      <w:numFmt w:val="bullet"/>
      <w:lvlText w:val="̶"/>
      <w:lvlJc w:val="left"/>
      <w:pPr>
        <w:ind w:left="1701" w:hanging="510"/>
      </w:pPr>
      <w:rPr>
        <w:rFonts w:ascii="Calibri Light" w:hAnsi="Calibri Light" w:hint="default"/>
      </w:rPr>
    </w:lvl>
    <w:lvl w:ilvl="3">
      <w:start w:val="1"/>
      <w:numFmt w:val="bullet"/>
      <w:lvlText w:val="̶"/>
      <w:lvlJc w:val="left"/>
      <w:pPr>
        <w:ind w:left="2268" w:hanging="510"/>
      </w:pPr>
      <w:rPr>
        <w:rFonts w:ascii="Calibri Light" w:hAnsi="Calibri Light" w:hint="default"/>
      </w:rPr>
    </w:lvl>
    <w:lvl w:ilvl="4">
      <w:start w:val="1"/>
      <w:numFmt w:val="bullet"/>
      <w:lvlText w:val="̶"/>
      <w:lvlJc w:val="left"/>
      <w:pPr>
        <w:ind w:left="2835" w:hanging="510"/>
      </w:pPr>
      <w:rPr>
        <w:rFonts w:ascii="Calibri Light" w:hAnsi="Calibri Light" w:hint="default"/>
      </w:rPr>
    </w:lvl>
    <w:lvl w:ilvl="5">
      <w:start w:val="1"/>
      <w:numFmt w:val="bullet"/>
      <w:lvlText w:val="̶"/>
      <w:lvlJc w:val="left"/>
      <w:pPr>
        <w:ind w:left="3402" w:hanging="510"/>
      </w:pPr>
      <w:rPr>
        <w:rFonts w:ascii="Calibri Light" w:hAnsi="Calibri Light" w:hint="default"/>
      </w:rPr>
    </w:lvl>
    <w:lvl w:ilvl="6">
      <w:start w:val="1"/>
      <w:numFmt w:val="bullet"/>
      <w:lvlText w:val="̶"/>
      <w:lvlJc w:val="left"/>
      <w:pPr>
        <w:ind w:left="3969" w:hanging="510"/>
      </w:pPr>
      <w:rPr>
        <w:rFonts w:ascii="Calibri Light" w:hAnsi="Calibri Light" w:hint="default"/>
      </w:rPr>
    </w:lvl>
    <w:lvl w:ilvl="7">
      <w:start w:val="1"/>
      <w:numFmt w:val="bullet"/>
      <w:lvlText w:val="̶"/>
      <w:lvlJc w:val="left"/>
      <w:pPr>
        <w:ind w:left="4536" w:hanging="510"/>
      </w:pPr>
      <w:rPr>
        <w:rFonts w:ascii="Calibri Light" w:hAnsi="Calibri Light" w:hint="default"/>
      </w:rPr>
    </w:lvl>
    <w:lvl w:ilvl="8">
      <w:start w:val="1"/>
      <w:numFmt w:val="bullet"/>
      <w:lvlText w:val="̶"/>
      <w:lvlJc w:val="left"/>
      <w:pPr>
        <w:ind w:left="5103" w:hanging="510"/>
      </w:pPr>
      <w:rPr>
        <w:rFonts w:ascii="Calibri Light" w:hAnsi="Calibri Light" w:hint="default"/>
      </w:rPr>
    </w:lvl>
  </w:abstractNum>
  <w:abstractNum w:abstractNumId="8" w15:restartNumberingAfterBreak="0">
    <w:nsid w:val="2356568E"/>
    <w:multiLevelType w:val="hybridMultilevel"/>
    <w:tmpl w:val="50F4236E"/>
    <w:lvl w:ilvl="0" w:tplc="2264C20E">
      <w:start w:val="1"/>
      <w:numFmt w:val="lowerLetter"/>
      <w:pStyle w:val="SwissSkiAufzhlungabc"/>
      <w:lvlText w:val="%1)"/>
      <w:lvlJc w:val="left"/>
      <w:pPr>
        <w:ind w:left="567" w:hanging="567"/>
      </w:pPr>
      <w:rPr>
        <w:rFonts w:hint="default"/>
      </w:rPr>
    </w:lvl>
    <w:lvl w:ilvl="1" w:tplc="45F4F09E">
      <w:start w:val="1"/>
      <w:numFmt w:val="lowerLetter"/>
      <w:lvlText w:val="%2."/>
      <w:lvlJc w:val="left"/>
      <w:pPr>
        <w:ind w:left="1440" w:hanging="360"/>
      </w:pPr>
    </w:lvl>
    <w:lvl w:ilvl="2" w:tplc="75EC7AD6" w:tentative="1">
      <w:start w:val="1"/>
      <w:numFmt w:val="lowerRoman"/>
      <w:lvlText w:val="%3."/>
      <w:lvlJc w:val="right"/>
      <w:pPr>
        <w:ind w:left="2160" w:hanging="180"/>
      </w:pPr>
    </w:lvl>
    <w:lvl w:ilvl="3" w:tplc="01C8BFE8" w:tentative="1">
      <w:start w:val="1"/>
      <w:numFmt w:val="decimal"/>
      <w:lvlText w:val="%4."/>
      <w:lvlJc w:val="left"/>
      <w:pPr>
        <w:ind w:left="2880" w:hanging="360"/>
      </w:pPr>
    </w:lvl>
    <w:lvl w:ilvl="4" w:tplc="CA8CD71C" w:tentative="1">
      <w:start w:val="1"/>
      <w:numFmt w:val="lowerLetter"/>
      <w:lvlText w:val="%5."/>
      <w:lvlJc w:val="left"/>
      <w:pPr>
        <w:ind w:left="3600" w:hanging="360"/>
      </w:pPr>
    </w:lvl>
    <w:lvl w:ilvl="5" w:tplc="DCCC09E2" w:tentative="1">
      <w:start w:val="1"/>
      <w:numFmt w:val="lowerRoman"/>
      <w:lvlText w:val="%6."/>
      <w:lvlJc w:val="right"/>
      <w:pPr>
        <w:ind w:left="4320" w:hanging="180"/>
      </w:pPr>
    </w:lvl>
    <w:lvl w:ilvl="6" w:tplc="A656E31A" w:tentative="1">
      <w:start w:val="1"/>
      <w:numFmt w:val="decimal"/>
      <w:lvlText w:val="%7."/>
      <w:lvlJc w:val="left"/>
      <w:pPr>
        <w:ind w:left="5040" w:hanging="360"/>
      </w:pPr>
    </w:lvl>
    <w:lvl w:ilvl="7" w:tplc="0B88BEBC" w:tentative="1">
      <w:start w:val="1"/>
      <w:numFmt w:val="lowerLetter"/>
      <w:lvlText w:val="%8."/>
      <w:lvlJc w:val="left"/>
      <w:pPr>
        <w:ind w:left="5760" w:hanging="360"/>
      </w:pPr>
    </w:lvl>
    <w:lvl w:ilvl="8" w:tplc="C40C8EC6" w:tentative="1">
      <w:start w:val="1"/>
      <w:numFmt w:val="lowerRoman"/>
      <w:lvlText w:val="%9."/>
      <w:lvlJc w:val="right"/>
      <w:pPr>
        <w:ind w:left="6480" w:hanging="180"/>
      </w:pPr>
    </w:lvl>
  </w:abstractNum>
  <w:abstractNum w:abstractNumId="9" w15:restartNumberingAfterBreak="0">
    <w:nsid w:val="34A71FBA"/>
    <w:multiLevelType w:val="multilevel"/>
    <w:tmpl w:val="D42069B0"/>
    <w:lvl w:ilvl="0">
      <w:start w:val="9"/>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D265A9"/>
    <w:multiLevelType w:val="multilevel"/>
    <w:tmpl w:val="CCB27296"/>
    <w:numStyleLink w:val="Formatvorlage1"/>
  </w:abstractNum>
  <w:abstractNum w:abstractNumId="11" w15:restartNumberingAfterBreak="0">
    <w:nsid w:val="375F7653"/>
    <w:multiLevelType w:val="multilevel"/>
    <w:tmpl w:val="90EC1A10"/>
    <w:styleLink w:val="Aufzhlungen"/>
    <w:lvl w:ilvl="0">
      <w:start w:val="1"/>
      <w:numFmt w:val="bullet"/>
      <w:lvlText w:val=""/>
      <w:lvlJc w:val="left"/>
      <w:pPr>
        <w:ind w:left="567" w:hanging="567"/>
      </w:pPr>
      <w:rPr>
        <w:rFonts w:ascii="Wingdings 3" w:hAnsi="Wingdings 3" w:hint="default"/>
        <w:sz w:val="16"/>
      </w:rPr>
    </w:lvl>
    <w:lvl w:ilvl="1">
      <w:start w:val="1"/>
      <w:numFmt w:val="bullet"/>
      <w:lvlText w:val="̶"/>
      <w:lvlJc w:val="left"/>
      <w:pPr>
        <w:ind w:left="1134" w:hanging="567"/>
      </w:pPr>
      <w:rPr>
        <w:rFonts w:ascii="Calibri Light" w:hAnsi="Calibri Light" w:hint="default"/>
        <w:sz w:val="16"/>
      </w:rPr>
    </w:lvl>
    <w:lvl w:ilvl="2">
      <w:start w:val="1"/>
      <w:numFmt w:val="bullet"/>
      <w:lvlText w:val="̶"/>
      <w:lvlJc w:val="left"/>
      <w:pPr>
        <w:tabs>
          <w:tab w:val="num" w:pos="1134"/>
        </w:tabs>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o"/>
      <w:lvlJc w:val="left"/>
      <w:pPr>
        <w:ind w:left="4452" w:hanging="1617"/>
      </w:pPr>
      <w:rPr>
        <w:rFonts w:ascii="Courier New" w:hAnsi="Courier New" w:hint="default"/>
      </w:rPr>
    </w:lvl>
    <w:lvl w:ilvl="5">
      <w:start w:val="1"/>
      <w:numFmt w:val="bullet"/>
      <w:lvlText w:val=""/>
      <w:lvlJc w:val="left"/>
      <w:pPr>
        <w:ind w:left="2835" w:hanging="567"/>
      </w:pPr>
      <w:rPr>
        <w:rFonts w:ascii="Wingdings" w:hAnsi="Wingdings" w:hint="default"/>
      </w:rPr>
    </w:lvl>
    <w:lvl w:ilvl="6">
      <w:start w:val="1"/>
      <w:numFmt w:val="bullet"/>
      <w:lvlText w:val="̶"/>
      <w:lvlJc w:val="left"/>
      <w:pPr>
        <w:ind w:left="3402" w:hanging="567"/>
      </w:pPr>
      <w:rPr>
        <w:rFonts w:ascii="Calibri Light" w:hAnsi="Calibri Light" w:hint="default"/>
      </w:rPr>
    </w:lvl>
    <w:lvl w:ilvl="7">
      <w:start w:val="1"/>
      <w:numFmt w:val="bullet"/>
      <w:lvlText w:val="o"/>
      <w:lvlJc w:val="left"/>
      <w:pPr>
        <w:ind w:left="3969" w:hanging="567"/>
      </w:pPr>
      <w:rPr>
        <w:rFonts w:ascii="Courier New" w:hAnsi="Courier New" w:hint="default"/>
      </w:rPr>
    </w:lvl>
    <w:lvl w:ilvl="8">
      <w:start w:val="1"/>
      <w:numFmt w:val="bullet"/>
      <w:lvlText w:val="̶"/>
      <w:lvlJc w:val="left"/>
      <w:pPr>
        <w:ind w:left="4536" w:hanging="567"/>
      </w:pPr>
      <w:rPr>
        <w:rFonts w:ascii="Calibri Light" w:hAnsi="Calibri Light" w:hint="default"/>
      </w:rPr>
    </w:lvl>
  </w:abstractNum>
  <w:abstractNum w:abstractNumId="12" w15:restartNumberingAfterBreak="0">
    <w:nsid w:val="378B0164"/>
    <w:multiLevelType w:val="multilevel"/>
    <w:tmpl w:val="CCB27296"/>
    <w:numStyleLink w:val="Formatvorlage1"/>
  </w:abstractNum>
  <w:abstractNum w:abstractNumId="13" w15:restartNumberingAfterBreak="0">
    <w:nsid w:val="41384729"/>
    <w:multiLevelType w:val="multilevel"/>
    <w:tmpl w:val="CCB27296"/>
    <w:styleLink w:val="Formatvorlage1"/>
    <w:lvl w:ilvl="0">
      <w:start w:val="2"/>
      <w:numFmt w:val="decimal"/>
      <w:lvlText w:val="%1"/>
      <w:lvlJc w:val="left"/>
      <w:pPr>
        <w:ind w:left="567" w:hanging="567"/>
      </w:pPr>
      <w:rPr>
        <w:rFonts w:hint="default"/>
      </w:rPr>
    </w:lvl>
    <w:lvl w:ilvl="1">
      <w:start w:val="1"/>
      <w:numFmt w:val="decimal"/>
      <w:lvlText w:val="%1.%2"/>
      <w:lvlJc w:val="left"/>
      <w:pPr>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311B88"/>
    <w:multiLevelType w:val="hybridMultilevel"/>
    <w:tmpl w:val="5D7257B8"/>
    <w:lvl w:ilvl="0" w:tplc="7522145C">
      <w:start w:val="2"/>
      <w:numFmt w:val="bullet"/>
      <w:lvlText w:val="-"/>
      <w:lvlJc w:val="left"/>
      <w:pPr>
        <w:ind w:left="720" w:hanging="360"/>
      </w:pPr>
      <w:rPr>
        <w:rFonts w:ascii="Calibri Light" w:eastAsiaTheme="minorHAnsi" w:hAnsi="Calibri Light" w:cs="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B146C7"/>
    <w:multiLevelType w:val="multilevel"/>
    <w:tmpl w:val="B122F478"/>
    <w:lvl w:ilvl="0">
      <w:start w:val="1"/>
      <w:numFmt w:val="decimal"/>
      <w:suff w:val="space"/>
      <w:lvlText w:val="Artikel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E4218B"/>
    <w:multiLevelType w:val="multilevel"/>
    <w:tmpl w:val="CCB27296"/>
    <w:numStyleLink w:val="Formatvorlage1"/>
  </w:abstractNum>
  <w:abstractNum w:abstractNumId="17" w15:restartNumberingAfterBreak="0">
    <w:nsid w:val="5C8D469B"/>
    <w:multiLevelType w:val="multilevel"/>
    <w:tmpl w:val="312E36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DCF162B"/>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E072FE"/>
    <w:multiLevelType w:val="multilevel"/>
    <w:tmpl w:val="283CC8FC"/>
    <w:lvl w:ilvl="0">
      <w:start w:val="3"/>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F90E1F"/>
    <w:multiLevelType w:val="multilevel"/>
    <w:tmpl w:val="30B8586C"/>
    <w:lvl w:ilvl="0">
      <w:start w:val="9"/>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4E5674"/>
    <w:multiLevelType w:val="hybridMultilevel"/>
    <w:tmpl w:val="F1A285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2D973FD"/>
    <w:multiLevelType w:val="multilevel"/>
    <w:tmpl w:val="2F16D604"/>
    <w:lvl w:ilvl="0">
      <w:start w:val="9"/>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4A9757D"/>
    <w:multiLevelType w:val="multilevel"/>
    <w:tmpl w:val="850801B4"/>
    <w:lvl w:ilvl="0">
      <w:start w:val="9"/>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7349C4"/>
    <w:multiLevelType w:val="multilevel"/>
    <w:tmpl w:val="EF088E96"/>
    <w:lvl w:ilvl="0">
      <w:start w:val="9"/>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B0F4B12"/>
    <w:multiLevelType w:val="multilevel"/>
    <w:tmpl w:val="71B83838"/>
    <w:lvl w:ilvl="0">
      <w:start w:val="1"/>
      <w:numFmt w:val="decimal"/>
      <w:lvlText w:val="%1."/>
      <w:lvlJc w:val="left"/>
      <w:pPr>
        <w:ind w:left="567" w:hanging="567"/>
      </w:pPr>
      <w:rPr>
        <w:rFonts w:hint="default"/>
      </w:rPr>
    </w:lvl>
    <w:lvl w:ilvl="1">
      <w:start w:val="1"/>
      <w:numFmt w:val="decimal"/>
      <w:lvlText w:val="%1.%2."/>
      <w:lvlJc w:val="left"/>
      <w:pPr>
        <w:ind w:left="1276" w:hanging="709"/>
      </w:pPr>
      <w:rPr>
        <w:rFonts w:hint="default"/>
      </w:rPr>
    </w:lvl>
    <w:lvl w:ilvl="2">
      <w:start w:val="1"/>
      <w:numFmt w:val="decimal"/>
      <w:lvlText w:val="%1.%2.%3."/>
      <w:lvlJc w:val="left"/>
      <w:pPr>
        <w:tabs>
          <w:tab w:val="num" w:pos="1276"/>
        </w:tabs>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3D2692"/>
    <w:multiLevelType w:val="multilevel"/>
    <w:tmpl w:val="EAE2A1E6"/>
    <w:lvl w:ilvl="0">
      <w:start w:val="1"/>
      <w:numFmt w:val="decimal"/>
      <w:lvlText w:val="%1."/>
      <w:lvlJc w:val="left"/>
      <w:pPr>
        <w:ind w:left="567" w:hanging="567"/>
      </w:pPr>
      <w:rPr>
        <w:rFonts w:asciiTheme="majorHAnsi" w:hAnsiTheme="majorHAnsi" w:hint="default"/>
        <w:b/>
        <w:sz w:val="28"/>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tabs>
          <w:tab w:val="num" w:pos="5103"/>
        </w:tabs>
        <w:ind w:left="4536" w:hanging="567"/>
      </w:pPr>
      <w:rPr>
        <w:rFonts w:hint="default"/>
      </w:rPr>
    </w:lvl>
    <w:lvl w:ilvl="8">
      <w:start w:val="1"/>
      <w:numFmt w:val="decimal"/>
      <w:lvlText w:val="%1.%2.%3.%4.%5.%6.%7.%8.%9."/>
      <w:lvlJc w:val="left"/>
      <w:pPr>
        <w:ind w:left="5103" w:firstLine="567"/>
      </w:pPr>
      <w:rPr>
        <w:rFonts w:hint="default"/>
      </w:rPr>
    </w:lvl>
  </w:abstractNum>
  <w:abstractNum w:abstractNumId="27" w15:restartNumberingAfterBreak="0">
    <w:nsid w:val="7DB73B92"/>
    <w:multiLevelType w:val="multilevel"/>
    <w:tmpl w:val="15E0803A"/>
    <w:lvl w:ilvl="0">
      <w:start w:val="11"/>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30328863">
    <w:abstractNumId w:val="26"/>
  </w:num>
  <w:num w:numId="2" w16cid:durableId="1757902023">
    <w:abstractNumId w:val="3"/>
  </w:num>
  <w:num w:numId="3" w16cid:durableId="1137798233">
    <w:abstractNumId w:val="15"/>
  </w:num>
  <w:num w:numId="4" w16cid:durableId="1012221947">
    <w:abstractNumId w:val="5"/>
  </w:num>
  <w:num w:numId="5" w16cid:durableId="243690891">
    <w:abstractNumId w:val="8"/>
  </w:num>
  <w:num w:numId="6" w16cid:durableId="1001619304">
    <w:abstractNumId w:val="17"/>
  </w:num>
  <w:num w:numId="7" w16cid:durableId="352533568">
    <w:abstractNumId w:val="2"/>
  </w:num>
  <w:num w:numId="8" w16cid:durableId="1503860848">
    <w:abstractNumId w:val="25"/>
  </w:num>
  <w:num w:numId="9" w16cid:durableId="1552880979">
    <w:abstractNumId w:val="7"/>
    <w:lvlOverride w:ilvl="0">
      <w:lvl w:ilvl="0">
        <w:start w:val="1"/>
        <w:numFmt w:val="bullet"/>
        <w:pStyle w:val="Swiss-SkiAufzhlungen"/>
        <w:lvlText w:val=""/>
        <w:lvlJc w:val="left"/>
        <w:pPr>
          <w:ind w:left="284" w:hanging="284"/>
        </w:pPr>
        <w:rPr>
          <w:rFonts w:ascii="Wingdings 3" w:hAnsi="Wingdings 3" w:hint="default"/>
          <w:sz w:val="16"/>
        </w:rPr>
      </w:lvl>
    </w:lvlOverride>
    <w:lvlOverride w:ilvl="1">
      <w:lvl w:ilvl="1">
        <w:start w:val="1"/>
        <w:numFmt w:val="bullet"/>
        <w:lvlText w:val="̶"/>
        <w:lvlJc w:val="left"/>
        <w:pPr>
          <w:ind w:left="851" w:hanging="227"/>
        </w:pPr>
        <w:rPr>
          <w:rFonts w:ascii="Calibri Light" w:hAnsi="Calibri Light" w:hint="default"/>
        </w:rPr>
      </w:lvl>
    </w:lvlOverride>
    <w:lvlOverride w:ilvl="2">
      <w:lvl w:ilvl="2">
        <w:start w:val="1"/>
        <w:numFmt w:val="bullet"/>
        <w:lvlText w:val="̶"/>
        <w:lvlJc w:val="left"/>
        <w:pPr>
          <w:ind w:left="1418" w:hanging="227"/>
        </w:pPr>
        <w:rPr>
          <w:rFonts w:ascii="Calibri Light" w:hAnsi="Calibri Light" w:hint="default"/>
        </w:rPr>
      </w:lvl>
    </w:lvlOverride>
    <w:lvlOverride w:ilvl="3">
      <w:lvl w:ilvl="3">
        <w:start w:val="1"/>
        <w:numFmt w:val="bullet"/>
        <w:lvlText w:val="̶"/>
        <w:lvlJc w:val="left"/>
        <w:pPr>
          <w:ind w:left="1985" w:hanging="227"/>
        </w:pPr>
        <w:rPr>
          <w:rFonts w:ascii="Calibri Light" w:hAnsi="Calibri Light" w:hint="default"/>
        </w:rPr>
      </w:lvl>
    </w:lvlOverride>
    <w:lvlOverride w:ilvl="4">
      <w:lvl w:ilvl="4">
        <w:start w:val="1"/>
        <w:numFmt w:val="bullet"/>
        <w:lvlText w:val="̶"/>
        <w:lvlJc w:val="left"/>
        <w:pPr>
          <w:ind w:left="2552" w:hanging="227"/>
        </w:pPr>
        <w:rPr>
          <w:rFonts w:ascii="Calibri Light" w:hAnsi="Calibri Light" w:hint="default"/>
        </w:rPr>
      </w:lvl>
    </w:lvlOverride>
    <w:lvlOverride w:ilvl="5">
      <w:lvl w:ilvl="5">
        <w:start w:val="1"/>
        <w:numFmt w:val="bullet"/>
        <w:lvlText w:val="̶"/>
        <w:lvlJc w:val="left"/>
        <w:pPr>
          <w:ind w:left="3686" w:hanging="794"/>
        </w:pPr>
        <w:rPr>
          <w:rFonts w:ascii="Calibri Light" w:hAnsi="Calibri Light" w:hint="default"/>
        </w:rPr>
      </w:lvl>
    </w:lvlOverride>
    <w:lvlOverride w:ilvl="6">
      <w:lvl w:ilvl="6">
        <w:start w:val="1"/>
        <w:numFmt w:val="bullet"/>
        <w:lvlText w:val="̶"/>
        <w:lvlJc w:val="left"/>
        <w:pPr>
          <w:ind w:left="3686" w:hanging="227"/>
        </w:pPr>
        <w:rPr>
          <w:rFonts w:ascii="Calibri Light" w:hAnsi="Calibri Light" w:hint="default"/>
        </w:rPr>
      </w:lvl>
    </w:lvlOverride>
    <w:lvlOverride w:ilvl="7">
      <w:lvl w:ilvl="7">
        <w:start w:val="1"/>
        <w:numFmt w:val="bullet"/>
        <w:lvlText w:val="̶"/>
        <w:lvlJc w:val="left"/>
        <w:pPr>
          <w:ind w:left="4253" w:hanging="227"/>
        </w:pPr>
        <w:rPr>
          <w:rFonts w:ascii="Calibri Light" w:hAnsi="Calibri Light" w:hint="default"/>
        </w:rPr>
      </w:lvl>
    </w:lvlOverride>
    <w:lvlOverride w:ilvl="8">
      <w:lvl w:ilvl="8">
        <w:start w:val="1"/>
        <w:numFmt w:val="bullet"/>
        <w:lvlText w:val="̶"/>
        <w:lvlJc w:val="left"/>
        <w:pPr>
          <w:ind w:left="4820" w:hanging="227"/>
        </w:pPr>
        <w:rPr>
          <w:rFonts w:ascii="Calibri Light" w:hAnsi="Calibri Light" w:hint="default"/>
        </w:rPr>
      </w:lvl>
    </w:lvlOverride>
  </w:num>
  <w:num w:numId="10" w16cid:durableId="431127907">
    <w:abstractNumId w:val="11"/>
  </w:num>
  <w:num w:numId="11" w16cid:durableId="1073234822">
    <w:abstractNumId w:val="8"/>
    <w:lvlOverride w:ilvl="0">
      <w:startOverride w:val="1"/>
    </w:lvlOverride>
  </w:num>
  <w:num w:numId="12" w16cid:durableId="1805195854">
    <w:abstractNumId w:val="8"/>
    <w:lvlOverride w:ilvl="0">
      <w:startOverride w:val="1"/>
    </w:lvlOverride>
  </w:num>
  <w:num w:numId="13" w16cid:durableId="345404350">
    <w:abstractNumId w:val="8"/>
    <w:lvlOverride w:ilvl="0">
      <w:startOverride w:val="1"/>
    </w:lvlOverride>
  </w:num>
  <w:num w:numId="14" w16cid:durableId="291912355">
    <w:abstractNumId w:val="8"/>
    <w:lvlOverride w:ilvl="0">
      <w:startOverride w:val="1"/>
    </w:lvlOverride>
  </w:num>
  <w:num w:numId="15" w16cid:durableId="203757859">
    <w:abstractNumId w:val="2"/>
    <w:lvlOverride w:ilvl="0">
      <w:lvl w:ilvl="0">
        <w:start w:val="1"/>
        <w:numFmt w:val="decimal"/>
        <w:pStyle w:val="Nummerierung1"/>
        <w:lvlText w:val="%1."/>
        <w:lvlJc w:val="left"/>
        <w:pPr>
          <w:ind w:left="567" w:hanging="567"/>
        </w:pPr>
        <w:rPr>
          <w:rFonts w:hint="default"/>
        </w:rPr>
      </w:lvl>
    </w:lvlOverride>
    <w:lvlOverride w:ilvl="1">
      <w:lvl w:ilvl="1">
        <w:start w:val="1"/>
        <w:numFmt w:val="decimal"/>
        <w:pStyle w:val="Nummerierung11"/>
        <w:lvlText w:val="%1.%2."/>
        <w:lvlJc w:val="left"/>
        <w:pPr>
          <w:ind w:left="1276" w:hanging="709"/>
        </w:pPr>
        <w:rPr>
          <w:rFonts w:hint="default"/>
        </w:rPr>
      </w:lvl>
    </w:lvlOverride>
    <w:lvlOverride w:ilvl="2">
      <w:lvl w:ilvl="2">
        <w:start w:val="1"/>
        <w:numFmt w:val="decimal"/>
        <w:pStyle w:val="Nummerierung111"/>
        <w:lvlText w:val="%1.%2.%3."/>
        <w:lvlJc w:val="left"/>
        <w:pPr>
          <w:tabs>
            <w:tab w:val="num" w:pos="1276"/>
          </w:tabs>
          <w:ind w:left="2126" w:hanging="850"/>
        </w:pPr>
        <w:rPr>
          <w:rFonts w:hint="default"/>
        </w:rPr>
      </w:lvl>
    </w:lvlOverride>
    <w:lvlOverride w:ilvl="3">
      <w:lvl w:ilvl="3">
        <w:start w:val="1"/>
        <w:numFmt w:val="decimal"/>
        <w:pStyle w:val="Nummerierung1111"/>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8453929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0895221">
    <w:abstractNumId w:val="17"/>
  </w:num>
  <w:num w:numId="18" w16cid:durableId="1562406850">
    <w:abstractNumId w:val="7"/>
  </w:num>
  <w:num w:numId="19" w16cid:durableId="2036150080">
    <w:abstractNumId w:val="0"/>
  </w:num>
  <w:num w:numId="20" w16cid:durableId="953974495">
    <w:abstractNumId w:val="13"/>
  </w:num>
  <w:num w:numId="21" w16cid:durableId="1560051687">
    <w:abstractNumId w:val="12"/>
  </w:num>
  <w:num w:numId="22" w16cid:durableId="512109029">
    <w:abstractNumId w:val="0"/>
  </w:num>
  <w:num w:numId="23" w16cid:durableId="546333068">
    <w:abstractNumId w:val="8"/>
    <w:lvlOverride w:ilvl="0">
      <w:startOverride w:val="1"/>
    </w:lvlOverride>
  </w:num>
  <w:num w:numId="24" w16cid:durableId="1503281187">
    <w:abstractNumId w:val="8"/>
    <w:lvlOverride w:ilvl="0">
      <w:startOverride w:val="1"/>
    </w:lvlOverride>
  </w:num>
  <w:num w:numId="25" w16cid:durableId="1707294080">
    <w:abstractNumId w:val="8"/>
    <w:lvlOverride w:ilvl="0">
      <w:startOverride w:val="1"/>
    </w:lvlOverride>
  </w:num>
  <w:num w:numId="26" w16cid:durableId="1616256841">
    <w:abstractNumId w:val="16"/>
  </w:num>
  <w:num w:numId="27" w16cid:durableId="807746407">
    <w:abstractNumId w:val="10"/>
  </w:num>
  <w:num w:numId="28" w16cid:durableId="1811171471">
    <w:abstractNumId w:val="1"/>
  </w:num>
  <w:num w:numId="29" w16cid:durableId="315575270">
    <w:abstractNumId w:val="18"/>
  </w:num>
  <w:num w:numId="30" w16cid:durableId="185874801">
    <w:abstractNumId w:val="23"/>
  </w:num>
  <w:num w:numId="31" w16cid:durableId="808018125">
    <w:abstractNumId w:val="8"/>
    <w:lvlOverride w:ilvl="0">
      <w:startOverride w:val="1"/>
    </w:lvlOverride>
  </w:num>
  <w:num w:numId="32" w16cid:durableId="1193608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7900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805842">
    <w:abstractNumId w:val="2"/>
    <w:lvlOverride w:ilvl="0">
      <w:startOverride w:val="1"/>
      <w:lvl w:ilvl="0">
        <w:start w:val="1"/>
        <w:numFmt w:val="decimal"/>
        <w:pStyle w:val="Nummerierung1"/>
        <w:lvlText w:val="%1."/>
        <w:lvlJc w:val="left"/>
        <w:pPr>
          <w:ind w:left="567" w:hanging="567"/>
        </w:pPr>
        <w:rPr>
          <w:rFonts w:hint="default"/>
        </w:rPr>
      </w:lvl>
    </w:lvlOverride>
    <w:lvlOverride w:ilvl="1">
      <w:startOverride w:val="1"/>
      <w:lvl w:ilvl="1">
        <w:start w:val="1"/>
        <w:numFmt w:val="decimal"/>
        <w:pStyle w:val="Nummerierung11"/>
        <w:lvlText w:val="%1.%2."/>
        <w:lvlJc w:val="left"/>
        <w:pPr>
          <w:ind w:left="1276" w:hanging="709"/>
        </w:pPr>
        <w:rPr>
          <w:rFonts w:hint="default"/>
        </w:rPr>
      </w:lvl>
    </w:lvlOverride>
    <w:lvlOverride w:ilvl="2">
      <w:startOverride w:val="1"/>
      <w:lvl w:ilvl="2">
        <w:start w:val="1"/>
        <w:numFmt w:val="decimal"/>
        <w:pStyle w:val="Nummerierung111"/>
        <w:lvlText w:val="%1.%2.%3."/>
        <w:lvlJc w:val="left"/>
        <w:pPr>
          <w:tabs>
            <w:tab w:val="num" w:pos="1276"/>
          </w:tabs>
          <w:ind w:left="2126" w:hanging="850"/>
        </w:pPr>
        <w:rPr>
          <w:rFonts w:hint="default"/>
        </w:rPr>
      </w:lvl>
    </w:lvlOverride>
    <w:lvlOverride w:ilvl="3">
      <w:startOverride w:val="1"/>
      <w:lvl w:ilvl="3">
        <w:start w:val="1"/>
        <w:numFmt w:val="decimal"/>
        <w:pStyle w:val="Nummerierung1111"/>
        <w:lvlText w:val="%1.%2.%3.%4."/>
        <w:lvlJc w:val="left"/>
        <w:pPr>
          <w:ind w:left="3119" w:hanging="993"/>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5" w16cid:durableId="1174956407">
    <w:abstractNumId w:val="4"/>
  </w:num>
  <w:num w:numId="36" w16cid:durableId="2126997966">
    <w:abstractNumId w:val="27"/>
  </w:num>
  <w:num w:numId="37" w16cid:durableId="1940940904">
    <w:abstractNumId w:val="19"/>
  </w:num>
  <w:num w:numId="38" w16cid:durableId="1727296713">
    <w:abstractNumId w:val="8"/>
    <w:lvlOverride w:ilvl="0">
      <w:startOverride w:val="1"/>
    </w:lvlOverride>
  </w:num>
  <w:num w:numId="39" w16cid:durableId="61224277">
    <w:abstractNumId w:val="7"/>
    <w:lvlOverride w:ilvl="0">
      <w:lvl w:ilvl="0">
        <w:start w:val="1"/>
        <w:numFmt w:val="bullet"/>
        <w:pStyle w:val="Swiss-SkiAufzhlungen"/>
        <w:lvlText w:val=""/>
        <w:lvlJc w:val="left"/>
        <w:pPr>
          <w:ind w:left="284" w:hanging="284"/>
        </w:pPr>
        <w:rPr>
          <w:rFonts w:ascii="Wingdings 3" w:hAnsi="Wingdings 3" w:hint="default"/>
          <w:sz w:val="16"/>
        </w:rPr>
      </w:lvl>
    </w:lvlOverride>
    <w:lvlOverride w:ilvl="1">
      <w:lvl w:ilvl="1">
        <w:start w:val="1"/>
        <w:numFmt w:val="bullet"/>
        <w:lvlText w:val="̶"/>
        <w:lvlJc w:val="left"/>
        <w:pPr>
          <w:ind w:left="851" w:hanging="227"/>
        </w:pPr>
        <w:rPr>
          <w:rFonts w:ascii="Calibri Light" w:hAnsi="Calibri Light" w:hint="default"/>
        </w:rPr>
      </w:lvl>
    </w:lvlOverride>
    <w:lvlOverride w:ilvl="2">
      <w:lvl w:ilvl="2">
        <w:start w:val="1"/>
        <w:numFmt w:val="bullet"/>
        <w:lvlText w:val="̶"/>
        <w:lvlJc w:val="left"/>
        <w:pPr>
          <w:ind w:left="1418" w:hanging="227"/>
        </w:pPr>
        <w:rPr>
          <w:rFonts w:ascii="Calibri Light" w:hAnsi="Calibri Light" w:hint="default"/>
        </w:rPr>
      </w:lvl>
    </w:lvlOverride>
    <w:lvlOverride w:ilvl="3">
      <w:lvl w:ilvl="3">
        <w:start w:val="1"/>
        <w:numFmt w:val="bullet"/>
        <w:lvlText w:val="̶"/>
        <w:lvlJc w:val="left"/>
        <w:pPr>
          <w:ind w:left="1985" w:hanging="227"/>
        </w:pPr>
        <w:rPr>
          <w:rFonts w:ascii="Calibri Light" w:hAnsi="Calibri Light" w:hint="default"/>
        </w:rPr>
      </w:lvl>
    </w:lvlOverride>
    <w:lvlOverride w:ilvl="4">
      <w:lvl w:ilvl="4">
        <w:start w:val="1"/>
        <w:numFmt w:val="bullet"/>
        <w:lvlText w:val="̶"/>
        <w:lvlJc w:val="left"/>
        <w:pPr>
          <w:ind w:left="2552" w:hanging="227"/>
        </w:pPr>
        <w:rPr>
          <w:rFonts w:ascii="Calibri Light" w:hAnsi="Calibri Light" w:hint="default"/>
        </w:rPr>
      </w:lvl>
    </w:lvlOverride>
    <w:lvlOverride w:ilvl="5">
      <w:lvl w:ilvl="5">
        <w:start w:val="1"/>
        <w:numFmt w:val="bullet"/>
        <w:lvlText w:val="̶"/>
        <w:lvlJc w:val="left"/>
        <w:pPr>
          <w:ind w:left="3686" w:hanging="794"/>
        </w:pPr>
        <w:rPr>
          <w:rFonts w:ascii="Calibri Light" w:hAnsi="Calibri Light" w:hint="default"/>
        </w:rPr>
      </w:lvl>
    </w:lvlOverride>
    <w:lvlOverride w:ilvl="6">
      <w:lvl w:ilvl="6">
        <w:start w:val="1"/>
        <w:numFmt w:val="bullet"/>
        <w:lvlText w:val="̶"/>
        <w:lvlJc w:val="left"/>
        <w:pPr>
          <w:ind w:left="3686" w:hanging="227"/>
        </w:pPr>
        <w:rPr>
          <w:rFonts w:ascii="Calibri Light" w:hAnsi="Calibri Light" w:hint="default"/>
        </w:rPr>
      </w:lvl>
    </w:lvlOverride>
    <w:lvlOverride w:ilvl="7">
      <w:lvl w:ilvl="7">
        <w:start w:val="1"/>
        <w:numFmt w:val="bullet"/>
        <w:lvlText w:val="̶"/>
        <w:lvlJc w:val="left"/>
        <w:pPr>
          <w:ind w:left="4253" w:hanging="227"/>
        </w:pPr>
        <w:rPr>
          <w:rFonts w:ascii="Calibri Light" w:hAnsi="Calibri Light" w:hint="default"/>
        </w:rPr>
      </w:lvl>
    </w:lvlOverride>
    <w:lvlOverride w:ilvl="8">
      <w:lvl w:ilvl="8">
        <w:start w:val="1"/>
        <w:numFmt w:val="bullet"/>
        <w:lvlText w:val="̶"/>
        <w:lvlJc w:val="left"/>
        <w:pPr>
          <w:ind w:left="4820" w:hanging="227"/>
        </w:pPr>
        <w:rPr>
          <w:rFonts w:ascii="Calibri Light" w:hAnsi="Calibri Light" w:hint="default"/>
        </w:rPr>
      </w:lvl>
    </w:lvlOverride>
  </w:num>
  <w:num w:numId="40" w16cid:durableId="968046343">
    <w:abstractNumId w:val="7"/>
    <w:lvlOverride w:ilvl="0">
      <w:lvl w:ilvl="0">
        <w:start w:val="1"/>
        <w:numFmt w:val="bullet"/>
        <w:pStyle w:val="Swiss-SkiAufzhlungen"/>
        <w:lvlText w:val=""/>
        <w:lvlJc w:val="left"/>
        <w:pPr>
          <w:ind w:left="284" w:hanging="284"/>
        </w:pPr>
        <w:rPr>
          <w:rFonts w:ascii="Wingdings 3" w:hAnsi="Wingdings 3" w:hint="default"/>
          <w:sz w:val="16"/>
        </w:rPr>
      </w:lvl>
    </w:lvlOverride>
    <w:lvlOverride w:ilvl="1">
      <w:lvl w:ilvl="1">
        <w:start w:val="1"/>
        <w:numFmt w:val="bullet"/>
        <w:lvlText w:val="̶"/>
        <w:lvlJc w:val="left"/>
        <w:pPr>
          <w:ind w:left="851" w:hanging="227"/>
        </w:pPr>
        <w:rPr>
          <w:rFonts w:ascii="Calibri Light" w:hAnsi="Calibri Light" w:hint="default"/>
        </w:rPr>
      </w:lvl>
    </w:lvlOverride>
    <w:lvlOverride w:ilvl="2">
      <w:lvl w:ilvl="2">
        <w:start w:val="1"/>
        <w:numFmt w:val="bullet"/>
        <w:lvlText w:val="̶"/>
        <w:lvlJc w:val="left"/>
        <w:pPr>
          <w:ind w:left="1418" w:hanging="227"/>
        </w:pPr>
        <w:rPr>
          <w:rFonts w:ascii="Calibri Light" w:hAnsi="Calibri Light" w:hint="default"/>
        </w:rPr>
      </w:lvl>
    </w:lvlOverride>
    <w:lvlOverride w:ilvl="3">
      <w:lvl w:ilvl="3">
        <w:start w:val="1"/>
        <w:numFmt w:val="bullet"/>
        <w:lvlText w:val="̶"/>
        <w:lvlJc w:val="left"/>
        <w:pPr>
          <w:ind w:left="1985" w:hanging="227"/>
        </w:pPr>
        <w:rPr>
          <w:rFonts w:ascii="Calibri Light" w:hAnsi="Calibri Light" w:hint="default"/>
        </w:rPr>
      </w:lvl>
    </w:lvlOverride>
    <w:lvlOverride w:ilvl="4">
      <w:lvl w:ilvl="4">
        <w:start w:val="1"/>
        <w:numFmt w:val="bullet"/>
        <w:lvlText w:val="̶"/>
        <w:lvlJc w:val="left"/>
        <w:pPr>
          <w:ind w:left="2552" w:hanging="227"/>
        </w:pPr>
        <w:rPr>
          <w:rFonts w:ascii="Calibri Light" w:hAnsi="Calibri Light" w:hint="default"/>
        </w:rPr>
      </w:lvl>
    </w:lvlOverride>
    <w:lvlOverride w:ilvl="5">
      <w:lvl w:ilvl="5">
        <w:start w:val="1"/>
        <w:numFmt w:val="bullet"/>
        <w:lvlText w:val="̶"/>
        <w:lvlJc w:val="left"/>
        <w:pPr>
          <w:ind w:left="3686" w:hanging="794"/>
        </w:pPr>
        <w:rPr>
          <w:rFonts w:ascii="Calibri Light" w:hAnsi="Calibri Light" w:hint="default"/>
        </w:rPr>
      </w:lvl>
    </w:lvlOverride>
    <w:lvlOverride w:ilvl="6">
      <w:lvl w:ilvl="6">
        <w:start w:val="1"/>
        <w:numFmt w:val="bullet"/>
        <w:lvlText w:val="̶"/>
        <w:lvlJc w:val="left"/>
        <w:pPr>
          <w:ind w:left="3686" w:hanging="227"/>
        </w:pPr>
        <w:rPr>
          <w:rFonts w:ascii="Calibri Light" w:hAnsi="Calibri Light" w:hint="default"/>
        </w:rPr>
      </w:lvl>
    </w:lvlOverride>
    <w:lvlOverride w:ilvl="7">
      <w:lvl w:ilvl="7">
        <w:start w:val="1"/>
        <w:numFmt w:val="bullet"/>
        <w:lvlText w:val="̶"/>
        <w:lvlJc w:val="left"/>
        <w:pPr>
          <w:ind w:left="4253" w:hanging="227"/>
        </w:pPr>
        <w:rPr>
          <w:rFonts w:ascii="Calibri Light" w:hAnsi="Calibri Light" w:hint="default"/>
        </w:rPr>
      </w:lvl>
    </w:lvlOverride>
    <w:lvlOverride w:ilvl="8">
      <w:lvl w:ilvl="8">
        <w:start w:val="1"/>
        <w:numFmt w:val="bullet"/>
        <w:lvlText w:val="̶"/>
        <w:lvlJc w:val="left"/>
        <w:pPr>
          <w:ind w:left="4820" w:hanging="227"/>
        </w:pPr>
        <w:rPr>
          <w:rFonts w:ascii="Calibri Light" w:hAnsi="Calibri Light" w:hint="default"/>
        </w:rPr>
      </w:lvl>
    </w:lvlOverride>
  </w:num>
  <w:num w:numId="41" w16cid:durableId="138230540">
    <w:abstractNumId w:val="2"/>
  </w:num>
  <w:num w:numId="42" w16cid:durableId="232160025">
    <w:abstractNumId w:val="6"/>
  </w:num>
  <w:num w:numId="43" w16cid:durableId="1792557064">
    <w:abstractNumId w:val="22"/>
  </w:num>
  <w:num w:numId="44" w16cid:durableId="5989187">
    <w:abstractNumId w:val="9"/>
  </w:num>
  <w:num w:numId="45" w16cid:durableId="1364788130">
    <w:abstractNumId w:val="20"/>
  </w:num>
  <w:num w:numId="46" w16cid:durableId="506410888">
    <w:abstractNumId w:val="24"/>
  </w:num>
  <w:num w:numId="47" w16cid:durableId="1349677866">
    <w:abstractNumId w:val="14"/>
  </w:num>
  <w:num w:numId="48" w16cid:durableId="54638143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09"/>
  <w:consecutiveHyphenLimit w:val="3"/>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9C"/>
    <w:rsid w:val="00003CE2"/>
    <w:rsid w:val="00003E80"/>
    <w:rsid w:val="00020D07"/>
    <w:rsid w:val="00021D17"/>
    <w:rsid w:val="00024F8C"/>
    <w:rsid w:val="00025CF9"/>
    <w:rsid w:val="00036D0C"/>
    <w:rsid w:val="000406F9"/>
    <w:rsid w:val="000450EE"/>
    <w:rsid w:val="00057891"/>
    <w:rsid w:val="000D03F3"/>
    <w:rsid w:val="000E3DE7"/>
    <w:rsid w:val="000E6B18"/>
    <w:rsid w:val="000F3C09"/>
    <w:rsid w:val="00100B26"/>
    <w:rsid w:val="00106402"/>
    <w:rsid w:val="0012511A"/>
    <w:rsid w:val="00125F9F"/>
    <w:rsid w:val="00141174"/>
    <w:rsid w:val="00165998"/>
    <w:rsid w:val="00182BD3"/>
    <w:rsid w:val="00183AA0"/>
    <w:rsid w:val="001879B4"/>
    <w:rsid w:val="00191952"/>
    <w:rsid w:val="001C446C"/>
    <w:rsid w:val="001C5C7C"/>
    <w:rsid w:val="001D5797"/>
    <w:rsid w:val="001F4F7C"/>
    <w:rsid w:val="00203B16"/>
    <w:rsid w:val="00216098"/>
    <w:rsid w:val="00216F57"/>
    <w:rsid w:val="00230903"/>
    <w:rsid w:val="00232675"/>
    <w:rsid w:val="00256C25"/>
    <w:rsid w:val="00263321"/>
    <w:rsid w:val="00264B9F"/>
    <w:rsid w:val="0027521B"/>
    <w:rsid w:val="00286E82"/>
    <w:rsid w:val="00292190"/>
    <w:rsid w:val="00296995"/>
    <w:rsid w:val="00297234"/>
    <w:rsid w:val="002A5523"/>
    <w:rsid w:val="002E3099"/>
    <w:rsid w:val="002E34F8"/>
    <w:rsid w:val="002E63C8"/>
    <w:rsid w:val="002E6575"/>
    <w:rsid w:val="002F56D3"/>
    <w:rsid w:val="003217D6"/>
    <w:rsid w:val="00333471"/>
    <w:rsid w:val="00354F0D"/>
    <w:rsid w:val="00363122"/>
    <w:rsid w:val="0036633E"/>
    <w:rsid w:val="003712DC"/>
    <w:rsid w:val="003714F3"/>
    <w:rsid w:val="00373F0B"/>
    <w:rsid w:val="003828B3"/>
    <w:rsid w:val="0038372A"/>
    <w:rsid w:val="00385A6E"/>
    <w:rsid w:val="0038791C"/>
    <w:rsid w:val="003947DD"/>
    <w:rsid w:val="00395C60"/>
    <w:rsid w:val="003A2BA2"/>
    <w:rsid w:val="003A38C1"/>
    <w:rsid w:val="003C2529"/>
    <w:rsid w:val="003C76A3"/>
    <w:rsid w:val="003D15D4"/>
    <w:rsid w:val="003E69CD"/>
    <w:rsid w:val="003F36D0"/>
    <w:rsid w:val="003F3ED3"/>
    <w:rsid w:val="00423E43"/>
    <w:rsid w:val="004444CA"/>
    <w:rsid w:val="00446666"/>
    <w:rsid w:val="00456B93"/>
    <w:rsid w:val="00457EAC"/>
    <w:rsid w:val="00465E1E"/>
    <w:rsid w:val="00476149"/>
    <w:rsid w:val="0048078A"/>
    <w:rsid w:val="00490B52"/>
    <w:rsid w:val="00493B97"/>
    <w:rsid w:val="00495F4A"/>
    <w:rsid w:val="004A6B4C"/>
    <w:rsid w:val="004A7EC0"/>
    <w:rsid w:val="004B0884"/>
    <w:rsid w:val="004D1E5D"/>
    <w:rsid w:val="004D5CF5"/>
    <w:rsid w:val="004F4F26"/>
    <w:rsid w:val="00500235"/>
    <w:rsid w:val="005040A3"/>
    <w:rsid w:val="0052048C"/>
    <w:rsid w:val="00523AB7"/>
    <w:rsid w:val="00523CE1"/>
    <w:rsid w:val="00552E9A"/>
    <w:rsid w:val="005574DE"/>
    <w:rsid w:val="00562203"/>
    <w:rsid w:val="005665CD"/>
    <w:rsid w:val="00573B2B"/>
    <w:rsid w:val="00576F3E"/>
    <w:rsid w:val="00590E33"/>
    <w:rsid w:val="00591BF0"/>
    <w:rsid w:val="005B113A"/>
    <w:rsid w:val="005C613F"/>
    <w:rsid w:val="005C6FAE"/>
    <w:rsid w:val="005D5915"/>
    <w:rsid w:val="005D7DEA"/>
    <w:rsid w:val="005F23C9"/>
    <w:rsid w:val="005F39EC"/>
    <w:rsid w:val="0062705F"/>
    <w:rsid w:val="0064029C"/>
    <w:rsid w:val="00653630"/>
    <w:rsid w:val="00662A86"/>
    <w:rsid w:val="00662B69"/>
    <w:rsid w:val="00674207"/>
    <w:rsid w:val="006A7E46"/>
    <w:rsid w:val="006C2EDC"/>
    <w:rsid w:val="006C320F"/>
    <w:rsid w:val="006D2D11"/>
    <w:rsid w:val="00707887"/>
    <w:rsid w:val="00713E60"/>
    <w:rsid w:val="007206CB"/>
    <w:rsid w:val="0072161B"/>
    <w:rsid w:val="007230DE"/>
    <w:rsid w:val="007270E7"/>
    <w:rsid w:val="0073115B"/>
    <w:rsid w:val="007371C5"/>
    <w:rsid w:val="00742D6A"/>
    <w:rsid w:val="00755D2F"/>
    <w:rsid w:val="00773654"/>
    <w:rsid w:val="0078392A"/>
    <w:rsid w:val="00787040"/>
    <w:rsid w:val="00793729"/>
    <w:rsid w:val="00797C44"/>
    <w:rsid w:val="007A0D26"/>
    <w:rsid w:val="007A6478"/>
    <w:rsid w:val="007B019D"/>
    <w:rsid w:val="007B4FAB"/>
    <w:rsid w:val="007C0719"/>
    <w:rsid w:val="007C14D7"/>
    <w:rsid w:val="007C6EE6"/>
    <w:rsid w:val="007D2F6D"/>
    <w:rsid w:val="007E7460"/>
    <w:rsid w:val="007F7F96"/>
    <w:rsid w:val="00800D91"/>
    <w:rsid w:val="0080251B"/>
    <w:rsid w:val="008044DF"/>
    <w:rsid w:val="008447D6"/>
    <w:rsid w:val="00853DA7"/>
    <w:rsid w:val="00861F27"/>
    <w:rsid w:val="00872524"/>
    <w:rsid w:val="008725A4"/>
    <w:rsid w:val="00877994"/>
    <w:rsid w:val="00880DDF"/>
    <w:rsid w:val="008855CC"/>
    <w:rsid w:val="00886307"/>
    <w:rsid w:val="00893D08"/>
    <w:rsid w:val="008A69A8"/>
    <w:rsid w:val="008A7926"/>
    <w:rsid w:val="008B0B4D"/>
    <w:rsid w:val="008B1349"/>
    <w:rsid w:val="008B5202"/>
    <w:rsid w:val="008B59A8"/>
    <w:rsid w:val="008C32F4"/>
    <w:rsid w:val="008D2D76"/>
    <w:rsid w:val="008F3ECC"/>
    <w:rsid w:val="008F5869"/>
    <w:rsid w:val="0091578A"/>
    <w:rsid w:val="00930F2B"/>
    <w:rsid w:val="00941AA0"/>
    <w:rsid w:val="009554C1"/>
    <w:rsid w:val="00974AA6"/>
    <w:rsid w:val="00990209"/>
    <w:rsid w:val="00994235"/>
    <w:rsid w:val="009A3357"/>
    <w:rsid w:val="009B112C"/>
    <w:rsid w:val="009C1038"/>
    <w:rsid w:val="009C2633"/>
    <w:rsid w:val="009D232B"/>
    <w:rsid w:val="00A05548"/>
    <w:rsid w:val="00A104D2"/>
    <w:rsid w:val="00A175CA"/>
    <w:rsid w:val="00A4508E"/>
    <w:rsid w:val="00A52D46"/>
    <w:rsid w:val="00A71BDB"/>
    <w:rsid w:val="00A74BBB"/>
    <w:rsid w:val="00A77392"/>
    <w:rsid w:val="00A80EBA"/>
    <w:rsid w:val="00A81599"/>
    <w:rsid w:val="00A829A5"/>
    <w:rsid w:val="00AC5583"/>
    <w:rsid w:val="00AF63F0"/>
    <w:rsid w:val="00B059D1"/>
    <w:rsid w:val="00B06519"/>
    <w:rsid w:val="00B2303B"/>
    <w:rsid w:val="00B41A3D"/>
    <w:rsid w:val="00B46FBC"/>
    <w:rsid w:val="00B606D8"/>
    <w:rsid w:val="00B6111A"/>
    <w:rsid w:val="00B65169"/>
    <w:rsid w:val="00B8026E"/>
    <w:rsid w:val="00B82232"/>
    <w:rsid w:val="00BB7F74"/>
    <w:rsid w:val="00BE1CAD"/>
    <w:rsid w:val="00BE6F92"/>
    <w:rsid w:val="00C15BE8"/>
    <w:rsid w:val="00C3657A"/>
    <w:rsid w:val="00C55134"/>
    <w:rsid w:val="00C66044"/>
    <w:rsid w:val="00C90C47"/>
    <w:rsid w:val="00C923F9"/>
    <w:rsid w:val="00C927EF"/>
    <w:rsid w:val="00CA0769"/>
    <w:rsid w:val="00CB6644"/>
    <w:rsid w:val="00CD2D5A"/>
    <w:rsid w:val="00CD33E0"/>
    <w:rsid w:val="00CD56C1"/>
    <w:rsid w:val="00CF0ECB"/>
    <w:rsid w:val="00CF7A84"/>
    <w:rsid w:val="00D24437"/>
    <w:rsid w:val="00D31B1B"/>
    <w:rsid w:val="00D31CD1"/>
    <w:rsid w:val="00D44028"/>
    <w:rsid w:val="00D45287"/>
    <w:rsid w:val="00D57445"/>
    <w:rsid w:val="00D61489"/>
    <w:rsid w:val="00D654CF"/>
    <w:rsid w:val="00D6710B"/>
    <w:rsid w:val="00D77A29"/>
    <w:rsid w:val="00D80EED"/>
    <w:rsid w:val="00D964BE"/>
    <w:rsid w:val="00DB2121"/>
    <w:rsid w:val="00DD025B"/>
    <w:rsid w:val="00DE01B1"/>
    <w:rsid w:val="00DE0E8B"/>
    <w:rsid w:val="00E010BC"/>
    <w:rsid w:val="00E340FE"/>
    <w:rsid w:val="00E36A15"/>
    <w:rsid w:val="00E4614B"/>
    <w:rsid w:val="00E57403"/>
    <w:rsid w:val="00E6043C"/>
    <w:rsid w:val="00E660B7"/>
    <w:rsid w:val="00E820F7"/>
    <w:rsid w:val="00EA1DF8"/>
    <w:rsid w:val="00EA559A"/>
    <w:rsid w:val="00EB26B3"/>
    <w:rsid w:val="00ED5FE2"/>
    <w:rsid w:val="00ED76B7"/>
    <w:rsid w:val="00EE571C"/>
    <w:rsid w:val="00EF222F"/>
    <w:rsid w:val="00EF7155"/>
    <w:rsid w:val="00F07335"/>
    <w:rsid w:val="00F1111B"/>
    <w:rsid w:val="00F32000"/>
    <w:rsid w:val="00F3487E"/>
    <w:rsid w:val="00F368C5"/>
    <w:rsid w:val="00F4300E"/>
    <w:rsid w:val="00F46951"/>
    <w:rsid w:val="00F53AE7"/>
    <w:rsid w:val="00F56E22"/>
    <w:rsid w:val="00F64D30"/>
    <w:rsid w:val="00F71390"/>
    <w:rsid w:val="00F72FE3"/>
    <w:rsid w:val="00F93A68"/>
    <w:rsid w:val="00FA7B9A"/>
    <w:rsid w:val="00FC1C53"/>
    <w:rsid w:val="00FD3DED"/>
    <w:rsid w:val="00FE07D6"/>
    <w:rsid w:val="00FE2B16"/>
    <w:rsid w:val="00FE6404"/>
    <w:rsid w:val="00FE7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CFE5"/>
  <w15:chartTrackingRefBased/>
  <w15:docId w15:val="{C7FC1CC7-47FC-45AD-8200-812B3E18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D45287"/>
    <w:pPr>
      <w:tabs>
        <w:tab w:val="left" w:pos="2410"/>
        <w:tab w:val="left" w:pos="5812"/>
      </w:tabs>
      <w:spacing w:line="280" w:lineRule="exact"/>
    </w:pPr>
    <w:rPr>
      <w:lang w:val="de-CH"/>
    </w:rPr>
  </w:style>
  <w:style w:type="paragraph" w:styleId="berschrift1">
    <w:name w:val="heading 1"/>
    <w:basedOn w:val="Standard"/>
    <w:next w:val="Standard"/>
    <w:link w:val="berschrift1Zchn"/>
    <w:uiPriority w:val="9"/>
    <w:rsid w:val="006C2EDC"/>
    <w:pPr>
      <w:keepNext/>
      <w:keepLines/>
      <w:spacing w:before="240"/>
      <w:outlineLvl w:val="0"/>
    </w:pPr>
    <w:rPr>
      <w:rFonts w:asciiTheme="majorHAnsi" w:eastAsiaTheme="majorEastAsia" w:hAnsiTheme="majorHAnsi" w:cstheme="majorBidi"/>
      <w:color w:val="2E2E2E" w:themeColor="accent1" w:themeShade="BF"/>
      <w:sz w:val="32"/>
      <w:szCs w:val="32"/>
    </w:rPr>
  </w:style>
  <w:style w:type="paragraph" w:styleId="berschrift2">
    <w:name w:val="heading 2"/>
    <w:basedOn w:val="Standard"/>
    <w:next w:val="Standard"/>
    <w:link w:val="berschrift2Zchn"/>
    <w:uiPriority w:val="9"/>
    <w:semiHidden/>
    <w:unhideWhenUsed/>
    <w:qFormat/>
    <w:rsid w:val="00A80EBA"/>
    <w:pPr>
      <w:keepNext/>
      <w:keepLines/>
      <w:spacing w:before="40"/>
      <w:outlineLvl w:val="1"/>
    </w:pPr>
    <w:rPr>
      <w:rFonts w:asciiTheme="majorHAnsi" w:eastAsiaTheme="majorEastAsia" w:hAnsiTheme="majorHAnsi" w:cstheme="majorBidi"/>
      <w:color w:val="2E2E2E" w:themeColor="accent1" w:themeShade="BF"/>
      <w:sz w:val="26"/>
      <w:szCs w:val="26"/>
    </w:rPr>
  </w:style>
  <w:style w:type="paragraph" w:styleId="berschrift3">
    <w:name w:val="heading 3"/>
    <w:basedOn w:val="Standard"/>
    <w:next w:val="Standard"/>
    <w:link w:val="berschrift3Zchn"/>
    <w:uiPriority w:val="9"/>
    <w:semiHidden/>
    <w:unhideWhenUsed/>
    <w:qFormat/>
    <w:rsid w:val="00A80EBA"/>
    <w:pPr>
      <w:keepNext/>
      <w:keepLines/>
      <w:spacing w:before="40"/>
      <w:outlineLvl w:val="2"/>
    </w:pPr>
    <w:rPr>
      <w:rFonts w:asciiTheme="majorHAnsi" w:eastAsiaTheme="majorEastAsia" w:hAnsiTheme="majorHAnsi" w:cstheme="majorBidi"/>
      <w:color w:val="1E1E1E"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rsid w:val="005665CD"/>
    <w:pPr>
      <w:ind w:left="720"/>
      <w:contextualSpacing/>
    </w:pPr>
  </w:style>
  <w:style w:type="paragraph" w:customStyle="1" w:styleId="SwissSkiTitel">
    <w:name w:val="SwissSki Titel"/>
    <w:basedOn w:val="Standard"/>
    <w:link w:val="SwissSkiTitelZchn"/>
    <w:uiPriority w:val="2"/>
    <w:qFormat/>
    <w:rsid w:val="00296995"/>
    <w:pPr>
      <w:spacing w:line="360" w:lineRule="exact"/>
      <w:outlineLvl w:val="0"/>
    </w:pPr>
    <w:rPr>
      <w:rFonts w:asciiTheme="majorHAnsi" w:hAnsiTheme="majorHAnsi"/>
      <w:b/>
      <w:bCs/>
      <w:color w:val="3C3C3C"/>
      <w:sz w:val="28"/>
      <w:szCs w:val="32"/>
    </w:rPr>
  </w:style>
  <w:style w:type="paragraph" w:customStyle="1" w:styleId="SwissSkiUntertitel">
    <w:name w:val="SwissSki Untertitel"/>
    <w:basedOn w:val="Standard"/>
    <w:uiPriority w:val="2"/>
    <w:qFormat/>
    <w:rsid w:val="00296995"/>
    <w:pPr>
      <w:tabs>
        <w:tab w:val="left" w:pos="6640"/>
      </w:tabs>
      <w:outlineLvl w:val="0"/>
    </w:pPr>
    <w:rPr>
      <w:rFonts w:asciiTheme="majorHAnsi" w:hAnsiTheme="majorHAnsi"/>
      <w:b/>
      <w:bCs/>
      <w:color w:val="3C3C3C"/>
      <w:szCs w:val="23"/>
    </w:rPr>
  </w:style>
  <w:style w:type="paragraph" w:customStyle="1" w:styleId="Nummerierungfortlaufend">
    <w:name w:val="Nummerierung fortlaufend"/>
    <w:basedOn w:val="Nummerierung1"/>
    <w:link w:val="NummerierungfortlaufendZchn"/>
    <w:uiPriority w:val="3"/>
    <w:qFormat/>
    <w:rsid w:val="00A71BDB"/>
    <w:pPr>
      <w:outlineLvl w:val="1"/>
    </w:pPr>
  </w:style>
  <w:style w:type="paragraph" w:customStyle="1" w:styleId="HauptitelZusatzRotSchwarz">
    <w:name w:val="Hauptitel Zusatz Rot/Schwarz"/>
    <w:basedOn w:val="SwissSkiTitel"/>
    <w:uiPriority w:val="2"/>
    <w:qFormat/>
    <w:rsid w:val="00F53AE7"/>
    <w:pPr>
      <w:spacing w:line="400" w:lineRule="exact"/>
    </w:pPr>
    <w:rPr>
      <w:b w:val="0"/>
      <w:color w:val="E2001A" w:themeColor="text2"/>
      <w:sz w:val="32"/>
      <w:szCs w:val="44"/>
    </w:rPr>
  </w:style>
  <w:style w:type="paragraph" w:customStyle="1" w:styleId="HaupttitelRotSchwarz">
    <w:name w:val="Haupttitel Rot/Schwarz"/>
    <w:basedOn w:val="Standard"/>
    <w:uiPriority w:val="1"/>
    <w:qFormat/>
    <w:rsid w:val="00A71BDB"/>
    <w:pPr>
      <w:tabs>
        <w:tab w:val="left" w:pos="6640"/>
      </w:tabs>
      <w:spacing w:line="520" w:lineRule="exact"/>
      <w:outlineLvl w:val="0"/>
    </w:pPr>
    <w:rPr>
      <w:rFonts w:asciiTheme="majorHAnsi" w:hAnsiTheme="majorHAnsi"/>
      <w:b/>
      <w:bCs/>
      <w:color w:val="E2001A" w:themeColor="text2"/>
      <w:sz w:val="44"/>
      <w:szCs w:val="44"/>
    </w:rPr>
  </w:style>
  <w:style w:type="numbering" w:customStyle="1" w:styleId="Swiss-SkiNummierungfortlaufend">
    <w:name w:val="Swiss-Ski Nummierung fortlaufend"/>
    <w:basedOn w:val="KeineListe"/>
    <w:uiPriority w:val="99"/>
    <w:rsid w:val="00990209"/>
    <w:pPr>
      <w:numPr>
        <w:numId w:val="7"/>
      </w:numPr>
    </w:pPr>
  </w:style>
  <w:style w:type="character" w:customStyle="1" w:styleId="berschrift1Zchn">
    <w:name w:val="Überschrift 1 Zchn"/>
    <w:basedOn w:val="Absatz-Standardschriftart"/>
    <w:link w:val="berschrift1"/>
    <w:uiPriority w:val="9"/>
    <w:rsid w:val="006C2EDC"/>
    <w:rPr>
      <w:rFonts w:asciiTheme="majorHAnsi" w:eastAsiaTheme="majorEastAsia" w:hAnsiTheme="majorHAnsi" w:cstheme="majorBidi"/>
      <w:color w:val="2E2E2E" w:themeColor="accent1" w:themeShade="BF"/>
      <w:sz w:val="32"/>
      <w:szCs w:val="32"/>
    </w:rPr>
  </w:style>
  <w:style w:type="character" w:styleId="Hyperlink">
    <w:name w:val="Hyperlink"/>
    <w:basedOn w:val="Absatz-Standardschriftart"/>
    <w:uiPriority w:val="99"/>
    <w:unhideWhenUsed/>
    <w:rsid w:val="006C2EDC"/>
    <w:rPr>
      <w:color w:val="E2001A" w:themeColor="hyperlink"/>
      <w:u w:val="single"/>
    </w:rPr>
  </w:style>
  <w:style w:type="paragraph" w:styleId="Sprechblasentext">
    <w:name w:val="Balloon Text"/>
    <w:basedOn w:val="Standard"/>
    <w:link w:val="SprechblasentextZchn"/>
    <w:uiPriority w:val="99"/>
    <w:semiHidden/>
    <w:unhideWhenUsed/>
    <w:rsid w:val="002F56D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F56D3"/>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semiHidden/>
    <w:rsid w:val="00A80EBA"/>
    <w:rPr>
      <w:rFonts w:asciiTheme="majorHAnsi" w:eastAsiaTheme="majorEastAsia" w:hAnsiTheme="majorHAnsi" w:cstheme="majorBidi"/>
      <w:color w:val="2E2E2E" w:themeColor="accent1" w:themeShade="BF"/>
      <w:sz w:val="26"/>
      <w:szCs w:val="26"/>
    </w:rPr>
  </w:style>
  <w:style w:type="character" w:customStyle="1" w:styleId="berschrift3Zchn">
    <w:name w:val="Überschrift 3 Zchn"/>
    <w:basedOn w:val="Absatz-Standardschriftart"/>
    <w:link w:val="berschrift3"/>
    <w:uiPriority w:val="9"/>
    <w:semiHidden/>
    <w:rsid w:val="00A80EBA"/>
    <w:rPr>
      <w:rFonts w:asciiTheme="majorHAnsi" w:eastAsiaTheme="majorEastAsia" w:hAnsiTheme="majorHAnsi" w:cstheme="majorBidi"/>
      <w:color w:val="1E1E1E" w:themeColor="accent1" w:themeShade="7F"/>
    </w:rPr>
  </w:style>
  <w:style w:type="paragraph" w:customStyle="1" w:styleId="SwissSkiAufzhlungabc">
    <w:name w:val="SwissSki Aufzählung abc"/>
    <w:basedOn w:val="Standard"/>
    <w:link w:val="SwissSkiAufzhlungabcZchn"/>
    <w:uiPriority w:val="3"/>
    <w:qFormat/>
    <w:rsid w:val="00296995"/>
    <w:pPr>
      <w:numPr>
        <w:numId w:val="5"/>
      </w:numPr>
    </w:pPr>
    <w:rPr>
      <w:color w:val="3C3C3C"/>
      <w:szCs w:val="23"/>
    </w:rPr>
  </w:style>
  <w:style w:type="paragraph" w:styleId="Textkrper-Zeileneinzug">
    <w:name w:val="Body Text Indent"/>
    <w:basedOn w:val="Standard"/>
    <w:link w:val="Textkrper-ZeileneinzugZchn"/>
    <w:uiPriority w:val="99"/>
    <w:semiHidden/>
    <w:unhideWhenUsed/>
    <w:rsid w:val="00BE6F92"/>
    <w:pPr>
      <w:spacing w:after="120"/>
      <w:ind w:left="283"/>
    </w:pPr>
  </w:style>
  <w:style w:type="character" w:customStyle="1" w:styleId="Textkrper-ZeileneinzugZchn">
    <w:name w:val="Textkörper-Zeileneinzug Zchn"/>
    <w:basedOn w:val="Absatz-Standardschriftart"/>
    <w:link w:val="Textkrper-Zeileneinzug"/>
    <w:uiPriority w:val="99"/>
    <w:semiHidden/>
    <w:rsid w:val="00BE6F92"/>
    <w:rPr>
      <w:rFonts w:cs="Times New Roman (Textkörper CS)"/>
      <w:sz w:val="23"/>
      <w:lang w:val="de-CH"/>
    </w:rPr>
  </w:style>
  <w:style w:type="paragraph" w:customStyle="1" w:styleId="Nummerierung1">
    <w:name w:val="Nummerierung 1."/>
    <w:link w:val="Nummerierung1Zchn"/>
    <w:uiPriority w:val="6"/>
    <w:qFormat/>
    <w:rsid w:val="00A71BDB"/>
    <w:pPr>
      <w:numPr>
        <w:numId w:val="15"/>
      </w:numPr>
      <w:spacing w:line="280" w:lineRule="exact"/>
      <w:outlineLvl w:val="0"/>
    </w:pPr>
    <w:rPr>
      <w:rFonts w:asciiTheme="majorHAnsi" w:hAnsiTheme="majorHAnsi"/>
      <w:b/>
      <w:color w:val="3C3C3C"/>
      <w:szCs w:val="23"/>
      <w:lang w:val="de-CH"/>
    </w:rPr>
  </w:style>
  <w:style w:type="paragraph" w:customStyle="1" w:styleId="Nummerierung11">
    <w:name w:val="Nummerierung 1.1."/>
    <w:link w:val="Nummerierung11Zchn"/>
    <w:uiPriority w:val="6"/>
    <w:qFormat/>
    <w:rsid w:val="00A71BDB"/>
    <w:pPr>
      <w:numPr>
        <w:ilvl w:val="1"/>
        <w:numId w:val="15"/>
      </w:numPr>
      <w:spacing w:line="280" w:lineRule="exact"/>
      <w:ind w:left="567" w:hanging="567"/>
      <w:outlineLvl w:val="1"/>
    </w:pPr>
    <w:rPr>
      <w:lang w:val="de-CH"/>
    </w:rPr>
  </w:style>
  <w:style w:type="character" w:customStyle="1" w:styleId="SwissSkiTitelZchn">
    <w:name w:val="SwissSki Titel Zchn"/>
    <w:basedOn w:val="Absatz-Standardschriftart"/>
    <w:link w:val="SwissSkiTitel"/>
    <w:uiPriority w:val="2"/>
    <w:rsid w:val="00296995"/>
    <w:rPr>
      <w:rFonts w:asciiTheme="majorHAnsi" w:hAnsiTheme="majorHAnsi"/>
      <w:b/>
      <w:bCs/>
      <w:color w:val="3C3C3C"/>
      <w:sz w:val="28"/>
      <w:szCs w:val="32"/>
      <w:lang w:val="de-CH"/>
    </w:rPr>
  </w:style>
  <w:style w:type="character" w:customStyle="1" w:styleId="Nummerierung1Zchn">
    <w:name w:val="Nummerierung 1. Zchn"/>
    <w:basedOn w:val="Absatz-Standardschriftart"/>
    <w:link w:val="Nummerierung1"/>
    <w:uiPriority w:val="6"/>
    <w:rsid w:val="00A71BDB"/>
    <w:rPr>
      <w:rFonts w:asciiTheme="majorHAnsi" w:hAnsiTheme="majorHAnsi"/>
      <w:b/>
      <w:color w:val="3C3C3C"/>
      <w:szCs w:val="23"/>
      <w:lang w:val="de-CH"/>
    </w:rPr>
  </w:style>
  <w:style w:type="paragraph" w:customStyle="1" w:styleId="Nummerierung111">
    <w:name w:val="Nummerierung 1.1.1"/>
    <w:link w:val="Nummerierung111Zchn"/>
    <w:uiPriority w:val="6"/>
    <w:qFormat/>
    <w:rsid w:val="00A71BDB"/>
    <w:pPr>
      <w:numPr>
        <w:ilvl w:val="2"/>
        <w:numId w:val="15"/>
      </w:numPr>
      <w:spacing w:line="280" w:lineRule="exact"/>
      <w:ind w:left="2127" w:hanging="851"/>
      <w:outlineLvl w:val="2"/>
    </w:pPr>
    <w:rPr>
      <w:color w:val="3C3C3C"/>
      <w:szCs w:val="23"/>
      <w:lang w:val="de-CH"/>
    </w:rPr>
  </w:style>
  <w:style w:type="character" w:customStyle="1" w:styleId="Nummerierung11Zchn">
    <w:name w:val="Nummerierung 1.1. Zchn"/>
    <w:basedOn w:val="Absatz-Standardschriftart"/>
    <w:link w:val="Nummerierung11"/>
    <w:uiPriority w:val="6"/>
    <w:rsid w:val="00A71BDB"/>
    <w:rPr>
      <w:lang w:val="de-CH"/>
    </w:rPr>
  </w:style>
  <w:style w:type="paragraph" w:customStyle="1" w:styleId="Nummerierung1111">
    <w:name w:val="Nummerierung 1.1.1.1"/>
    <w:link w:val="Nummerierung1111Zchn"/>
    <w:uiPriority w:val="6"/>
    <w:qFormat/>
    <w:rsid w:val="00A71BDB"/>
    <w:pPr>
      <w:numPr>
        <w:ilvl w:val="3"/>
        <w:numId w:val="15"/>
      </w:numPr>
      <w:spacing w:line="280" w:lineRule="exact"/>
      <w:ind w:left="3118" w:hanging="992"/>
      <w:outlineLvl w:val="3"/>
    </w:pPr>
    <w:rPr>
      <w:color w:val="3C3C3C"/>
      <w:szCs w:val="23"/>
      <w:lang w:val="de-CH"/>
    </w:rPr>
  </w:style>
  <w:style w:type="character" w:customStyle="1" w:styleId="Nummerierung111Zchn">
    <w:name w:val="Nummerierung 1.1.1 Zchn"/>
    <w:basedOn w:val="SwissSkiAufzhlungabcZchn"/>
    <w:link w:val="Nummerierung111"/>
    <w:uiPriority w:val="6"/>
    <w:rsid w:val="00A71BDB"/>
    <w:rPr>
      <w:color w:val="3C3C3C"/>
      <w:szCs w:val="23"/>
      <w:lang w:val="de-CH"/>
    </w:rPr>
  </w:style>
  <w:style w:type="character" w:customStyle="1" w:styleId="SwissSkiAufzhlungabcZchn">
    <w:name w:val="SwissSki Aufzählung abc Zchn"/>
    <w:basedOn w:val="Absatz-Standardschriftart"/>
    <w:link w:val="SwissSkiAufzhlungabc"/>
    <w:uiPriority w:val="3"/>
    <w:rsid w:val="00296995"/>
    <w:rPr>
      <w:color w:val="3C3C3C"/>
      <w:szCs w:val="23"/>
      <w:lang w:val="de-CH"/>
    </w:rPr>
  </w:style>
  <w:style w:type="character" w:customStyle="1" w:styleId="Nummerierung1111Zchn">
    <w:name w:val="Nummerierung 1.1.1.1 Zchn"/>
    <w:basedOn w:val="SwissSkiAufzhlungabcZchn"/>
    <w:link w:val="Nummerierung1111"/>
    <w:uiPriority w:val="6"/>
    <w:rsid w:val="00A71BDB"/>
    <w:rPr>
      <w:color w:val="3C3C3C"/>
      <w:szCs w:val="23"/>
      <w:lang w:val="de-CH"/>
    </w:rPr>
  </w:style>
  <w:style w:type="numbering" w:customStyle="1" w:styleId="Swiss-SkiListe">
    <w:name w:val="Swiss-Ski Liste"/>
    <w:uiPriority w:val="99"/>
    <w:rsid w:val="00755D2F"/>
    <w:pPr>
      <w:numPr>
        <w:numId w:val="18"/>
      </w:numPr>
    </w:pPr>
  </w:style>
  <w:style w:type="numbering" w:customStyle="1" w:styleId="Aufzhlungen">
    <w:name w:val="Aufzählungen"/>
    <w:uiPriority w:val="99"/>
    <w:rsid w:val="00674207"/>
    <w:pPr>
      <w:numPr>
        <w:numId w:val="10"/>
      </w:numPr>
    </w:pPr>
  </w:style>
  <w:style w:type="paragraph" w:customStyle="1" w:styleId="Swiss-SkiAufzhlungen">
    <w:name w:val="Swiss-Ski Aufzählungen"/>
    <w:link w:val="Swiss-SkiAufzhlungenZchn"/>
    <w:uiPriority w:val="3"/>
    <w:qFormat/>
    <w:rsid w:val="000D03F3"/>
    <w:pPr>
      <w:numPr>
        <w:numId w:val="9"/>
      </w:numPr>
      <w:spacing w:line="280" w:lineRule="exact"/>
    </w:pPr>
    <w:rPr>
      <w:rFonts w:ascii="Calibri Light" w:hAnsi="Calibri Light"/>
      <w:color w:val="3C3C3C"/>
      <w:szCs w:val="23"/>
      <w:lang w:val="de-CH"/>
    </w:rPr>
  </w:style>
  <w:style w:type="character" w:customStyle="1" w:styleId="NummerierungfortlaufendZchn">
    <w:name w:val="Nummerierung fortlaufend Zchn"/>
    <w:basedOn w:val="Nummerierung1111Zchn"/>
    <w:link w:val="Nummerierungfortlaufend"/>
    <w:uiPriority w:val="3"/>
    <w:rsid w:val="00A71BDB"/>
    <w:rPr>
      <w:rFonts w:asciiTheme="majorHAnsi" w:hAnsiTheme="majorHAnsi"/>
      <w:b/>
      <w:color w:val="3C3C3C"/>
      <w:szCs w:val="23"/>
      <w:lang w:val="de-CH"/>
    </w:rPr>
  </w:style>
  <w:style w:type="character" w:customStyle="1" w:styleId="Swiss-SkiAufzhlungenZchn">
    <w:name w:val="Swiss-Ski Aufzählungen Zchn"/>
    <w:basedOn w:val="Absatz-Standardschriftart"/>
    <w:link w:val="Swiss-SkiAufzhlungen"/>
    <w:uiPriority w:val="3"/>
    <w:rsid w:val="000D03F3"/>
    <w:rPr>
      <w:rFonts w:ascii="Calibri Light" w:hAnsi="Calibri Light"/>
      <w:color w:val="3C3C3C"/>
      <w:szCs w:val="23"/>
      <w:lang w:val="de-CH"/>
    </w:rPr>
  </w:style>
  <w:style w:type="paragraph" w:styleId="Textkrper">
    <w:name w:val="Body Text"/>
    <w:basedOn w:val="Standard"/>
    <w:link w:val="TextkrperZchn"/>
    <w:semiHidden/>
    <w:unhideWhenUsed/>
    <w:rsid w:val="008044DF"/>
    <w:pPr>
      <w:spacing w:after="120"/>
    </w:pPr>
  </w:style>
  <w:style w:type="character" w:customStyle="1" w:styleId="TextkrperZchn">
    <w:name w:val="Textkörper Zchn"/>
    <w:basedOn w:val="Absatz-Standardschriftart"/>
    <w:link w:val="Textkrper"/>
    <w:semiHidden/>
    <w:rsid w:val="008044DF"/>
  </w:style>
  <w:style w:type="numbering" w:customStyle="1" w:styleId="Formatvorlage1">
    <w:name w:val="Formatvorlage1"/>
    <w:uiPriority w:val="99"/>
    <w:rsid w:val="00E340FE"/>
    <w:pPr>
      <w:numPr>
        <w:numId w:val="20"/>
      </w:numPr>
    </w:pPr>
  </w:style>
  <w:style w:type="character" w:styleId="Platzhaltertext">
    <w:name w:val="Placeholder Text"/>
    <w:basedOn w:val="Absatz-Standardschriftart"/>
    <w:uiPriority w:val="99"/>
    <w:semiHidden/>
    <w:rsid w:val="008A69A8"/>
    <w:rPr>
      <w:color w:val="808080"/>
    </w:rPr>
  </w:style>
  <w:style w:type="paragraph" w:customStyle="1" w:styleId="StandardFett">
    <w:name w:val="Standard Fett"/>
    <w:basedOn w:val="Standard"/>
    <w:link w:val="StandardFettZchn"/>
    <w:qFormat/>
    <w:rsid w:val="00373F0B"/>
    <w:rPr>
      <w:rFonts w:asciiTheme="majorHAnsi" w:hAnsiTheme="majorHAnsi" w:cstheme="majorHAnsi"/>
      <w:b/>
    </w:rPr>
  </w:style>
  <w:style w:type="paragraph" w:styleId="Fuzeile">
    <w:name w:val="footer"/>
    <w:basedOn w:val="Standard"/>
    <w:link w:val="FuzeileZchn"/>
    <w:uiPriority w:val="99"/>
    <w:unhideWhenUsed/>
    <w:rsid w:val="00333471"/>
    <w:pPr>
      <w:tabs>
        <w:tab w:val="center" w:pos="4536"/>
        <w:tab w:val="right" w:pos="9072"/>
      </w:tabs>
      <w:spacing w:line="240" w:lineRule="auto"/>
    </w:pPr>
  </w:style>
  <w:style w:type="character" w:customStyle="1" w:styleId="StandardFettZchn">
    <w:name w:val="Standard Fett Zchn"/>
    <w:basedOn w:val="Absatz-Standardschriftart"/>
    <w:link w:val="StandardFett"/>
    <w:rsid w:val="00373F0B"/>
    <w:rPr>
      <w:rFonts w:asciiTheme="majorHAnsi" w:hAnsiTheme="majorHAnsi" w:cstheme="majorHAnsi"/>
      <w:b/>
      <w:lang w:val="de-CH"/>
    </w:rPr>
  </w:style>
  <w:style w:type="character" w:customStyle="1" w:styleId="FuzeileZchn">
    <w:name w:val="Fußzeile Zchn"/>
    <w:basedOn w:val="Absatz-Standardschriftart"/>
    <w:link w:val="Fuzeile"/>
    <w:uiPriority w:val="99"/>
    <w:rsid w:val="00333471"/>
    <w:rPr>
      <w:lang w:val="de-CH"/>
    </w:rPr>
  </w:style>
  <w:style w:type="character" w:customStyle="1" w:styleId="ListenabsatzZchn">
    <w:name w:val="Listenabsatz Zchn"/>
    <w:basedOn w:val="Absatz-Standardschriftart"/>
    <w:link w:val="Listenabsatz"/>
    <w:uiPriority w:val="34"/>
    <w:rsid w:val="00182BD3"/>
    <w:rPr>
      <w:lang w:val="de-CH"/>
    </w:rPr>
  </w:style>
  <w:style w:type="paragraph" w:styleId="Kopfzeile">
    <w:name w:val="header"/>
    <w:basedOn w:val="Standard"/>
    <w:link w:val="KopfzeileZchn"/>
    <w:semiHidden/>
    <w:unhideWhenUsed/>
    <w:rsid w:val="00F72FE3"/>
    <w:pPr>
      <w:tabs>
        <w:tab w:val="center" w:pos="4536"/>
        <w:tab w:val="right" w:pos="9072"/>
      </w:tabs>
      <w:spacing w:line="240" w:lineRule="auto"/>
    </w:pPr>
  </w:style>
  <w:style w:type="character" w:customStyle="1" w:styleId="KopfzeileZchn">
    <w:name w:val="Kopfzeile Zchn"/>
    <w:basedOn w:val="Absatz-Standardschriftart"/>
    <w:link w:val="Kopfzeile"/>
    <w:semiHidden/>
    <w:rsid w:val="00F72FE3"/>
    <w:rPr>
      <w:lang w:val="de-CH"/>
    </w:rPr>
  </w:style>
  <w:style w:type="paragraph" w:customStyle="1" w:styleId="Platzhalter">
    <w:name w:val="Platzhalter"/>
    <w:basedOn w:val="Standard"/>
    <w:link w:val="PlatzhalterZchn"/>
    <w:uiPriority w:val="7"/>
    <w:rsid w:val="00D45287"/>
    <w:pPr>
      <w:shd w:val="clear" w:color="auto" w:fill="FFC000"/>
    </w:pPr>
  </w:style>
  <w:style w:type="character" w:customStyle="1" w:styleId="PlatzhalterZchn">
    <w:name w:val="Platzhalter Zchn"/>
    <w:basedOn w:val="Absatz-Standardschriftart"/>
    <w:link w:val="Platzhalter"/>
    <w:uiPriority w:val="7"/>
    <w:rsid w:val="00D45287"/>
    <w:rPr>
      <w:shd w:val="clear" w:color="auto" w:fill="FFC00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62905">
      <w:bodyDiv w:val="1"/>
      <w:marLeft w:val="0"/>
      <w:marRight w:val="0"/>
      <w:marTop w:val="0"/>
      <w:marBottom w:val="0"/>
      <w:divBdr>
        <w:top w:val="none" w:sz="0" w:space="0" w:color="auto"/>
        <w:left w:val="none" w:sz="0" w:space="0" w:color="auto"/>
        <w:bottom w:val="none" w:sz="0" w:space="0" w:color="auto"/>
        <w:right w:val="none" w:sz="0" w:space="0" w:color="auto"/>
      </w:divBdr>
    </w:div>
    <w:div w:id="689380162">
      <w:bodyDiv w:val="1"/>
      <w:marLeft w:val="0"/>
      <w:marRight w:val="0"/>
      <w:marTop w:val="0"/>
      <w:marBottom w:val="0"/>
      <w:divBdr>
        <w:top w:val="none" w:sz="0" w:space="0" w:color="auto"/>
        <w:left w:val="none" w:sz="0" w:space="0" w:color="auto"/>
        <w:bottom w:val="none" w:sz="0" w:space="0" w:color="auto"/>
        <w:right w:val="none" w:sz="0" w:space="0" w:color="auto"/>
      </w:divBdr>
    </w:div>
    <w:div w:id="1817994862">
      <w:bodyDiv w:val="1"/>
      <w:marLeft w:val="0"/>
      <w:marRight w:val="0"/>
      <w:marTop w:val="0"/>
      <w:marBottom w:val="0"/>
      <w:divBdr>
        <w:top w:val="none" w:sz="0" w:space="0" w:color="auto"/>
        <w:left w:val="none" w:sz="0" w:space="0" w:color="auto"/>
        <w:bottom w:val="none" w:sz="0" w:space="0" w:color="auto"/>
        <w:right w:val="none" w:sz="0" w:space="0" w:color="auto"/>
      </w:divBdr>
      <w:divsChild>
        <w:div w:id="462847938">
          <w:marLeft w:val="331"/>
          <w:marRight w:val="0"/>
          <w:marTop w:val="0"/>
          <w:marBottom w:val="90"/>
          <w:divBdr>
            <w:top w:val="none" w:sz="0" w:space="0" w:color="auto"/>
            <w:left w:val="none" w:sz="0" w:space="0" w:color="auto"/>
            <w:bottom w:val="none" w:sz="0" w:space="0" w:color="auto"/>
            <w:right w:val="none" w:sz="0" w:space="0" w:color="auto"/>
          </w:divBdr>
        </w:div>
        <w:div w:id="1843425911">
          <w:marLeft w:val="331"/>
          <w:marRight w:val="0"/>
          <w:marTop w:val="0"/>
          <w:marBottom w:val="9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wissski.sharepoint.com/sites/Teams_Swiss-SkiOfficeVorlagen/Freigegebene%20Dokumente/General/Seite_mit_Logo_und_Sponsoren.dotx" TargetMode="External"/></Relationships>
</file>

<file path=word/theme/theme1.xml><?xml version="1.0" encoding="utf-8"?>
<a:theme xmlns:a="http://schemas.openxmlformats.org/drawingml/2006/main" name="Swiss-Ski">
  <a:themeElements>
    <a:clrScheme name="Swiss-Ski">
      <a:dk1>
        <a:srgbClr val="000000"/>
      </a:dk1>
      <a:lt1>
        <a:srgbClr val="FFFFFF"/>
      </a:lt1>
      <a:dk2>
        <a:srgbClr val="E2001A"/>
      </a:dk2>
      <a:lt2>
        <a:srgbClr val="38C3D3"/>
      </a:lt2>
      <a:accent1>
        <a:srgbClr val="3E3E3E"/>
      </a:accent1>
      <a:accent2>
        <a:srgbClr val="C00418"/>
      </a:accent2>
      <a:accent3>
        <a:srgbClr val="8B0E13"/>
      </a:accent3>
      <a:accent4>
        <a:srgbClr val="004877"/>
      </a:accent4>
      <a:accent5>
        <a:srgbClr val="79B51D"/>
      </a:accent5>
      <a:accent6>
        <a:srgbClr val="8F137E"/>
      </a:accent6>
      <a:hlink>
        <a:srgbClr val="E2001A"/>
      </a:hlink>
      <a:folHlink>
        <a:srgbClr val="38C3D3"/>
      </a:folHlink>
    </a:clrScheme>
    <a:fontScheme name="Swiss-Ski">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b532dd28-cd18-4d71-bac4-dfb3b74bfd6a">
      <Terms xmlns="http://schemas.microsoft.com/office/infopath/2007/PartnerControls"/>
    </TaxKeywordTaxHTField>
    <TaxCatchAll xmlns="b532dd28-cd18-4d71-bac4-dfb3b74bfd6a" xsi:nil="true"/>
    <lcf76f155ced4ddcb4097134ff3c332f xmlns="bcf4e4db-fa87-42fe-8e1d-37d9e439fe13">
      <Terms xmlns="http://schemas.microsoft.com/office/infopath/2007/PartnerControls"/>
    </lcf76f155ced4ddcb4097134ff3c332f>
    <f770a90e8525491ab7f23c1658a3d303 xmlns="b532dd28-cd18-4d71-bac4-dfb3b74bfd6a">
      <Terms xmlns="http://schemas.microsoft.com/office/infopath/2007/PartnerControls">
        <TermInfo xmlns="http://schemas.microsoft.com/office/infopath/2007/PartnerControls">
          <TermName xmlns="http://schemas.microsoft.com/office/infopath/2007/PartnerControls">Dokumente</TermName>
          <TermId xmlns="http://schemas.microsoft.com/office/infopath/2007/PartnerControls">823fe95e-6bea-4f27-9cf1-1b8e4ac9201d</TermId>
        </TermInfo>
      </Terms>
    </f770a90e8525491ab7f23c1658a3d303>
    <n0a3f0ebf7f5465a91b2db971ec32eeb xmlns="b532dd28-cd18-4d71-bac4-dfb3b74bfd6a">
      <Terms xmlns="http://schemas.microsoft.com/office/infopath/2007/PartnerControls">
        <TermInfo xmlns="http://schemas.microsoft.com/office/infopath/2007/PartnerControls">
          <TermName xmlns="http://schemas.microsoft.com/office/infopath/2007/PartnerControls">Interne Abteilung</TermName>
          <TermId xmlns="http://schemas.microsoft.com/office/infopath/2007/PartnerControls">f1ad1dba-b15a-4a4a-8479-12ba404e5382</TermId>
        </TermInfo>
      </Terms>
    </n0a3f0ebf7f5465a91b2db971ec32eeb>
    <ba3b1071d7a64e379d6868b7de63d9fd xmlns="b532dd28-cd18-4d71-bac4-dfb3b74bfd6a">
      <Terms xmlns="http://schemas.microsoft.com/office/infopath/2007/PartnerControls">
        <TermInfo xmlns="http://schemas.microsoft.com/office/infopath/2007/PartnerControls">
          <TermName xmlns="http://schemas.microsoft.com/office/infopath/2007/PartnerControls">Mitgliederservice</TermName>
          <TermId xmlns="http://schemas.microsoft.com/office/infopath/2007/PartnerControls">f198c7ed-0ded-4fb3-9474-af0d7e7a749b</TermId>
        </TermInfo>
      </Terms>
    </ba3b1071d7a64e379d6868b7de63d9f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Swiss-Ski Dokument" ma:contentTypeID="0x010100575A426592D93944BC6474C294901F8C00E038D87D93D10E4EAD51C589EBDD7209" ma:contentTypeVersion="52" ma:contentTypeDescription="" ma:contentTypeScope="" ma:versionID="1a393ace52def052c91e337af4ce88d8">
  <xsd:schema xmlns:xsd="http://www.w3.org/2001/XMLSchema" xmlns:xs="http://www.w3.org/2001/XMLSchema" xmlns:p="http://schemas.microsoft.com/office/2006/metadata/properties" xmlns:ns2="b532dd28-cd18-4d71-bac4-dfb3b74bfd6a" xmlns:ns3="bcf4e4db-fa87-42fe-8e1d-37d9e439fe13" targetNamespace="http://schemas.microsoft.com/office/2006/metadata/properties" ma:root="true" ma:fieldsID="6a135f843a1207a6c9222a92e9ce2be0" ns2:_="" ns3:_="">
    <xsd:import namespace="b532dd28-cd18-4d71-bac4-dfb3b74bfd6a"/>
    <xsd:import namespace="bcf4e4db-fa87-42fe-8e1d-37d9e439fe13"/>
    <xsd:element name="properties">
      <xsd:complexType>
        <xsd:sequence>
          <xsd:element name="documentManagement">
            <xsd:complexType>
              <xsd:all>
                <xsd:element ref="ns2:f770a90e8525491ab7f23c1658a3d303" minOccurs="0"/>
                <xsd:element ref="ns2:TaxCatchAll" minOccurs="0"/>
                <xsd:element ref="ns2:TaxCatchAllLabel" minOccurs="0"/>
                <xsd:element ref="ns2:n0a3f0ebf7f5465a91b2db971ec32eeb" minOccurs="0"/>
                <xsd:element ref="ns2:ba3b1071d7a64e379d6868b7de63d9fd" minOccurs="0"/>
                <xsd:element ref="ns2:TaxKeywordTaxHTFiel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2dd28-cd18-4d71-bac4-dfb3b74bfd6a" elementFormDefault="qualified">
    <xsd:import namespace="http://schemas.microsoft.com/office/2006/documentManagement/types"/>
    <xsd:import namespace="http://schemas.microsoft.com/office/infopath/2007/PartnerControls"/>
    <xsd:element name="f770a90e8525491ab7f23c1658a3d303" ma:index="8" nillable="true" ma:taxonomy="true" ma:internalName="f770a90e8525491ab7f23c1658a3d303" ma:taxonomyFieldName="Dokumentklasse" ma:displayName="Dokumentklasse" ma:readOnly="false" ma:default="3;#Dokumente|823fe95e-6bea-4f27-9cf1-1b8e4ac9201d" ma:fieldId="{f770a90e-8525-491a-b7f2-3c1658a3d303}" ma:taxonomyMulti="true" ma:sspId="e829ad12-30da-4a2e-92f7-8f9d26b8e0c0" ma:termSetId="c5a0ed61-8dac-4238-a9f3-7a1e35a4930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f72ebb5-2941-4009-89ba-ef88b56732ae}" ma:internalName="TaxCatchAll" ma:showField="CatchAllData" ma:web="c682baed-f5e1-47e1-abd9-86287ff4fc1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f72ebb5-2941-4009-89ba-ef88b56732ae}" ma:internalName="TaxCatchAllLabel" ma:readOnly="true" ma:showField="CatchAllDataLabel" ma:web="c682baed-f5e1-47e1-abd9-86287ff4fc17">
      <xsd:complexType>
        <xsd:complexContent>
          <xsd:extension base="dms:MultiChoiceLookup">
            <xsd:sequence>
              <xsd:element name="Value" type="dms:Lookup" maxOccurs="unbounded" minOccurs="0" nillable="true"/>
            </xsd:sequence>
          </xsd:extension>
        </xsd:complexContent>
      </xsd:complexType>
    </xsd:element>
    <xsd:element name="n0a3f0ebf7f5465a91b2db971ec32eeb" ma:index="12" nillable="true" ma:taxonomy="true" ma:internalName="n0a3f0ebf7f5465a91b2db971ec32eeb" ma:taxonomyFieldName="Dokumentart" ma:displayName="Dokumentart" ma:readOnly="false" ma:default="305;#Interne Abteilung|f1ad1dba-b15a-4a4a-8479-12ba404e5382" ma:fieldId="{70a3f0eb-f7f5-465a-91b2-db971ec32eeb}" ma:taxonomyMulti="true" ma:sspId="e829ad12-30da-4a2e-92f7-8f9d26b8e0c0" ma:termSetId="37a35623-cd23-4818-b492-604a6a9a1694" ma:anchorId="00000000-0000-0000-0000-000000000000" ma:open="false" ma:isKeyword="false">
      <xsd:complexType>
        <xsd:sequence>
          <xsd:element ref="pc:Terms" minOccurs="0" maxOccurs="1"/>
        </xsd:sequence>
      </xsd:complexType>
    </xsd:element>
    <xsd:element name="ba3b1071d7a64e379d6868b7de63d9fd" ma:index="14" nillable="true" ma:taxonomy="true" ma:internalName="ba3b1071d7a64e379d6868b7de63d9fd" ma:taxonomyFieldName="Sparte" ma:displayName="Abteilung" ma:readOnly="false" ma:default="2;#Mitgliederservice|f198c7ed-0ded-4fb3-9474-af0d7e7a749b" ma:fieldId="{ba3b1071-d7a6-4e37-9d68-68b7de63d9fd}" ma:sspId="e829ad12-30da-4a2e-92f7-8f9d26b8e0c0" ma:termSetId="d234e11c-2d5a-4550-8d92-6a9b804d69b8"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Unternehmensstichwörter" ma:fieldId="{23f27201-bee3-471e-b2e7-b64fd8b7ca38}" ma:taxonomyMulti="true" ma:sspId="e829ad12-30da-4a2e-92f7-8f9d26b8e0c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4e4db-fa87-42fe-8e1d-37d9e439fe13"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Bildmarkierungen" ma:readOnly="false" ma:fieldId="{5cf76f15-5ced-4ddc-b409-7134ff3c332f}" ma:taxonomyMulti="true" ma:sspId="e829ad12-30da-4a2e-92f7-8f9d26b8e0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829ad12-30da-4a2e-92f7-8f9d26b8e0c0" ContentTypeId="0x010100575A426592D93944BC6474C294901F8C" PreviousValue="false"/>
</file>

<file path=customXml/itemProps1.xml><?xml version="1.0" encoding="utf-8"?>
<ds:datastoreItem xmlns:ds="http://schemas.openxmlformats.org/officeDocument/2006/customXml" ds:itemID="{879A0A65-2356-419C-A47E-EB8ABE1750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D1249B-4881-4562-8383-6AD8D5CCDF18}">
  <ds:schemaRefs>
    <ds:schemaRef ds:uri="http://schemas.microsoft.com/sharepoint/v3/contenttype/forms"/>
  </ds:schemaRefs>
</ds:datastoreItem>
</file>

<file path=customXml/itemProps3.xml><?xml version="1.0" encoding="utf-8"?>
<ds:datastoreItem xmlns:ds="http://schemas.openxmlformats.org/officeDocument/2006/customXml" ds:itemID="{7A644BDC-8219-4796-AA94-49E581C56DE8}">
  <ds:schemaRefs>
    <ds:schemaRef ds:uri="http://schemas.openxmlformats.org/officeDocument/2006/bibliography"/>
  </ds:schemaRefs>
</ds:datastoreItem>
</file>

<file path=customXml/itemProps4.xml><?xml version="1.0" encoding="utf-8"?>
<ds:datastoreItem xmlns:ds="http://schemas.openxmlformats.org/officeDocument/2006/customXml" ds:itemID="{D69416DC-6575-42F5-ADFA-A95F53CBAB0B}"/>
</file>

<file path=customXml/itemProps5.xml><?xml version="1.0" encoding="utf-8"?>
<ds:datastoreItem xmlns:ds="http://schemas.openxmlformats.org/officeDocument/2006/customXml" ds:itemID="{E635F5EF-391F-4FEB-A38D-49334F9F6E0E}"/>
</file>

<file path=docProps/app.xml><?xml version="1.0" encoding="utf-8"?>
<Properties xmlns="http://schemas.openxmlformats.org/officeDocument/2006/extended-properties" xmlns:vt="http://schemas.openxmlformats.org/officeDocument/2006/docPropsVTypes">
  <Template>Seite_mit_Logo_und_Sponsoren</Template>
  <TotalTime>0</TotalTime>
  <Pages>2</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 Laurent | Swiss-Ski</dc:creator>
  <cp:keywords/>
  <dc:description/>
  <cp:lastModifiedBy>Marx Laurent | Swiss-Ski</cp:lastModifiedBy>
  <cp:revision>2</cp:revision>
  <cp:lastPrinted>2024-01-04T10:29:00Z</cp:lastPrinted>
  <dcterms:created xsi:type="dcterms:W3CDTF">2024-01-04T10:08:00Z</dcterms:created>
  <dcterms:modified xsi:type="dcterms:W3CDTF">2024-01-04T10:29:00Z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0x0101009B86727091600A4C996FABD925B7B412</vt:lpwstr>
  </property>
  <property fmtid="{D5CDD505-2E9C-101B-9397-08002B2CF9AE}" pid="3" name="Dokumentart">
    <vt:lpwstr>2;#Migration|ef4b15e5-bf04-4e95-a532-bd6f98027f35</vt:lpwstr>
  </property>
  <property fmtid="{D5CDD505-2E9C-101B-9397-08002B2CF9AE}" pid="4" name="Dokumentklasse">
    <vt:lpwstr>1;#Dokumente|823fe95e-6bea-4f27-9cf1-1b8e4ac9201d</vt:lpwstr>
  </property>
  <property fmtid="{D5CDD505-2E9C-101B-9397-08002B2CF9AE}" pid="5" name="Sparte">
    <vt:lpwstr>8;#Kommunikation|66688e1b-f0e4-48b9-8a9d-41945d626633</vt:lpwstr>
  </property>
  <property fmtid="{D5CDD505-2E9C-101B-9397-08002B2CF9AE}" pid="6" name="TaxKeyword">
    <vt:lpwstr/>
  </property>
</Properties>
</file>